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A8E5" w14:textId="0C5BC4DB" w:rsidR="006E130A" w:rsidRPr="006E130A" w:rsidRDefault="006E130A" w:rsidP="006E130A">
      <w:pPr>
        <w:pStyle w:val="Heading1"/>
        <w:ind w:left="0" w:right="3341"/>
        <w:contextualSpacing/>
      </w:pPr>
    </w:p>
    <w:p w14:paraId="64141C62" w14:textId="77777777" w:rsidR="00220553" w:rsidRDefault="00220553" w:rsidP="00515B4E">
      <w:pPr>
        <w:pStyle w:val="Heading1"/>
        <w:spacing w:before="100" w:beforeAutospacing="1" w:after="100" w:afterAutospacing="1"/>
        <w:ind w:left="0" w:right="3341"/>
        <w:contextualSpacing/>
      </w:pPr>
    </w:p>
    <w:p w14:paraId="2FDD7CBD" w14:textId="0915F603" w:rsidR="007B5DC2" w:rsidRPr="0096559E" w:rsidRDefault="006E130A" w:rsidP="00E01A24">
      <w:pPr>
        <w:pStyle w:val="Heading1"/>
        <w:spacing w:before="100" w:beforeAutospacing="1" w:after="100" w:afterAutospacing="1"/>
        <w:ind w:left="3362" w:right="3341" w:firstLine="2"/>
        <w:contextualSpacing/>
        <w:jc w:val="center"/>
      </w:pPr>
      <w:r>
        <w:t>Kern Regional</w:t>
      </w:r>
      <w:r w:rsidR="007B5DC2" w:rsidRPr="0096559E">
        <w:t xml:space="preserve"> C</w:t>
      </w:r>
      <w:r>
        <w:t>enter</w:t>
      </w:r>
    </w:p>
    <w:p w14:paraId="7462F0D1" w14:textId="33050839" w:rsidR="007B5DC2" w:rsidRDefault="176883E5" w:rsidP="00E01A24">
      <w:pPr>
        <w:pStyle w:val="Heading1"/>
        <w:spacing w:before="100" w:beforeAutospacing="1" w:after="100" w:afterAutospacing="1"/>
        <w:ind w:left="3362" w:right="3341" w:firstLine="2"/>
        <w:contextualSpacing/>
        <w:jc w:val="center"/>
        <w:rPr>
          <w:u w:val="none"/>
        </w:rPr>
      </w:pPr>
      <w:r>
        <w:rPr>
          <w:u w:val="none"/>
        </w:rPr>
        <w:t>STATEWIDE</w:t>
      </w:r>
    </w:p>
    <w:p w14:paraId="4FB1C566" w14:textId="4E3C24F7" w:rsidR="00214D80" w:rsidRDefault="176883E5" w:rsidP="00E01A24">
      <w:pPr>
        <w:pStyle w:val="Heading1"/>
        <w:spacing w:before="100" w:beforeAutospacing="1" w:after="100" w:afterAutospacing="1"/>
        <w:ind w:left="3362" w:right="3341" w:firstLine="2"/>
        <w:contextualSpacing/>
        <w:jc w:val="center"/>
        <w:rPr>
          <w:sz w:val="24"/>
          <w:szCs w:val="24"/>
          <w:u w:val="none"/>
        </w:rPr>
      </w:pPr>
      <w:r>
        <w:rPr>
          <w:u w:val="none"/>
        </w:rPr>
        <w:t>REQUEST</w:t>
      </w:r>
      <w:r>
        <w:rPr>
          <w:spacing w:val="-18"/>
          <w:u w:val="none"/>
        </w:rPr>
        <w:t xml:space="preserve"> </w:t>
      </w:r>
      <w:r>
        <w:rPr>
          <w:u w:val="none"/>
        </w:rPr>
        <w:t>FOR</w:t>
      </w:r>
      <w:r>
        <w:rPr>
          <w:spacing w:val="-17"/>
          <w:u w:val="none"/>
        </w:rPr>
        <w:t xml:space="preserve"> </w:t>
      </w:r>
      <w:r>
        <w:rPr>
          <w:u w:val="none"/>
        </w:rPr>
        <w:t xml:space="preserve">PROPOSAL </w:t>
      </w:r>
      <w:r w:rsidRPr="6F91011F">
        <w:rPr>
          <w:sz w:val="24"/>
          <w:szCs w:val="24"/>
          <w:u w:val="none"/>
        </w:rPr>
        <w:t>FY 2023-24</w:t>
      </w:r>
    </w:p>
    <w:p w14:paraId="22F51066" w14:textId="5F17DF39" w:rsidR="00214D80" w:rsidRDefault="176883E5" w:rsidP="00E01A24">
      <w:pPr>
        <w:spacing w:before="100" w:beforeAutospacing="1" w:after="100" w:afterAutospacing="1"/>
        <w:ind w:left="2517" w:right="2496"/>
        <w:contextualSpacing/>
        <w:jc w:val="center"/>
        <w:rPr>
          <w:i/>
          <w:iCs/>
          <w:sz w:val="20"/>
          <w:szCs w:val="20"/>
        </w:rPr>
      </w:pPr>
      <w:r w:rsidRPr="6F91011F">
        <w:rPr>
          <w:b/>
          <w:bCs/>
          <w:sz w:val="28"/>
          <w:szCs w:val="28"/>
        </w:rPr>
        <w:t xml:space="preserve">Financial Management Service (FMS) </w:t>
      </w:r>
      <w:r w:rsidRPr="6F91011F">
        <w:rPr>
          <w:b/>
          <w:bCs/>
          <w:sz w:val="24"/>
          <w:szCs w:val="24"/>
        </w:rPr>
        <w:t xml:space="preserve">Submission Deadline: </w:t>
      </w:r>
      <w:r w:rsidR="003A7253">
        <w:rPr>
          <w:b/>
          <w:bCs/>
          <w:sz w:val="24"/>
          <w:szCs w:val="24"/>
        </w:rPr>
        <w:t>May 15, 2024</w:t>
      </w:r>
      <w:r w:rsidRPr="6F91011F">
        <w:rPr>
          <w:b/>
          <w:bCs/>
          <w:sz w:val="24"/>
          <w:szCs w:val="24"/>
        </w:rPr>
        <w:t xml:space="preserve"> by </w:t>
      </w:r>
      <w:r w:rsidR="003A7253">
        <w:rPr>
          <w:b/>
          <w:bCs/>
          <w:sz w:val="24"/>
          <w:szCs w:val="24"/>
        </w:rPr>
        <w:t>3</w:t>
      </w:r>
      <w:r w:rsidRPr="6F91011F">
        <w:rPr>
          <w:b/>
          <w:bCs/>
          <w:sz w:val="24"/>
          <w:szCs w:val="24"/>
        </w:rPr>
        <w:t xml:space="preserve"> </w:t>
      </w:r>
      <w:bookmarkStart w:id="0" w:name="_Int_292VOjo1"/>
      <w:r w:rsidRPr="6F91011F">
        <w:rPr>
          <w:b/>
          <w:bCs/>
          <w:sz w:val="24"/>
          <w:szCs w:val="24"/>
        </w:rPr>
        <w:t>PM</w:t>
      </w:r>
      <w:bookmarkEnd w:id="0"/>
      <w:r w:rsidRPr="6F91011F">
        <w:rPr>
          <w:b/>
          <w:bCs/>
          <w:spacing w:val="40"/>
          <w:sz w:val="24"/>
          <w:szCs w:val="24"/>
        </w:rPr>
        <w:t xml:space="preserve"> </w:t>
      </w:r>
    </w:p>
    <w:p w14:paraId="6D55D4EA" w14:textId="19C3E5BD" w:rsidR="00214D80" w:rsidRDefault="525507CA" w:rsidP="00E01A24">
      <w:pPr>
        <w:spacing w:before="100" w:beforeAutospacing="1" w:after="100" w:afterAutospacing="1"/>
        <w:ind w:left="2517" w:right="2496"/>
        <w:contextualSpacing/>
        <w:jc w:val="center"/>
        <w:rPr>
          <w:i/>
          <w:iCs/>
          <w:sz w:val="20"/>
          <w:szCs w:val="20"/>
        </w:rPr>
      </w:pPr>
      <w:r w:rsidRPr="68215585">
        <w:rPr>
          <w:i/>
          <w:iCs/>
          <w:spacing w:val="-5"/>
          <w:sz w:val="20"/>
          <w:szCs w:val="20"/>
        </w:rPr>
        <w:t>Proposals</w:t>
      </w:r>
      <w:r w:rsidR="176883E5" w:rsidRPr="68215585">
        <w:rPr>
          <w:i/>
          <w:iCs/>
          <w:spacing w:val="-5"/>
          <w:sz w:val="20"/>
          <w:szCs w:val="20"/>
        </w:rPr>
        <w:t xml:space="preserve"> </w:t>
      </w:r>
      <w:r w:rsidR="176883E5" w:rsidRPr="68215585">
        <w:rPr>
          <w:i/>
          <w:iCs/>
          <w:sz w:val="20"/>
          <w:szCs w:val="20"/>
        </w:rPr>
        <w:t>submitted</w:t>
      </w:r>
      <w:r w:rsidR="176883E5" w:rsidRPr="68215585">
        <w:rPr>
          <w:i/>
          <w:iCs/>
          <w:spacing w:val="-3"/>
          <w:sz w:val="20"/>
          <w:szCs w:val="20"/>
        </w:rPr>
        <w:t xml:space="preserve"> </w:t>
      </w:r>
      <w:r w:rsidR="176883E5" w:rsidRPr="68215585">
        <w:rPr>
          <w:i/>
          <w:iCs/>
          <w:sz w:val="20"/>
          <w:szCs w:val="20"/>
        </w:rPr>
        <w:t>after</w:t>
      </w:r>
      <w:r w:rsidR="176883E5" w:rsidRPr="68215585">
        <w:rPr>
          <w:i/>
          <w:iCs/>
          <w:spacing w:val="-5"/>
          <w:sz w:val="20"/>
          <w:szCs w:val="20"/>
        </w:rPr>
        <w:t xml:space="preserve"> </w:t>
      </w:r>
      <w:r w:rsidR="176883E5" w:rsidRPr="68215585">
        <w:rPr>
          <w:i/>
          <w:iCs/>
          <w:sz w:val="20"/>
          <w:szCs w:val="20"/>
        </w:rPr>
        <w:t>the</w:t>
      </w:r>
      <w:r w:rsidR="176883E5" w:rsidRPr="68215585">
        <w:rPr>
          <w:i/>
          <w:iCs/>
          <w:spacing w:val="-4"/>
          <w:sz w:val="20"/>
          <w:szCs w:val="20"/>
        </w:rPr>
        <w:t xml:space="preserve"> </w:t>
      </w:r>
      <w:r w:rsidR="176883E5" w:rsidRPr="68215585">
        <w:rPr>
          <w:i/>
          <w:iCs/>
          <w:sz w:val="20"/>
          <w:szCs w:val="20"/>
        </w:rPr>
        <w:t>above</w:t>
      </w:r>
      <w:r w:rsidR="176883E5" w:rsidRPr="68215585">
        <w:rPr>
          <w:i/>
          <w:iCs/>
          <w:spacing w:val="-6"/>
          <w:sz w:val="20"/>
          <w:szCs w:val="20"/>
        </w:rPr>
        <w:t xml:space="preserve"> </w:t>
      </w:r>
      <w:r w:rsidR="176883E5" w:rsidRPr="68215585">
        <w:rPr>
          <w:i/>
          <w:iCs/>
          <w:sz w:val="20"/>
          <w:szCs w:val="20"/>
        </w:rPr>
        <w:t>deadline</w:t>
      </w:r>
      <w:r w:rsidR="176883E5" w:rsidRPr="68215585">
        <w:rPr>
          <w:i/>
          <w:iCs/>
          <w:spacing w:val="-4"/>
          <w:sz w:val="20"/>
          <w:szCs w:val="20"/>
        </w:rPr>
        <w:t xml:space="preserve"> </w:t>
      </w:r>
      <w:r w:rsidR="176883E5" w:rsidRPr="68215585">
        <w:rPr>
          <w:i/>
          <w:iCs/>
          <w:sz w:val="20"/>
          <w:szCs w:val="20"/>
        </w:rPr>
        <w:t>will</w:t>
      </w:r>
      <w:r w:rsidR="176883E5" w:rsidRPr="68215585">
        <w:rPr>
          <w:i/>
          <w:iCs/>
          <w:spacing w:val="-4"/>
          <w:sz w:val="20"/>
          <w:szCs w:val="20"/>
        </w:rPr>
        <w:t xml:space="preserve"> </w:t>
      </w:r>
      <w:r w:rsidR="176883E5" w:rsidRPr="68215585">
        <w:rPr>
          <w:i/>
          <w:iCs/>
          <w:sz w:val="20"/>
          <w:szCs w:val="20"/>
        </w:rPr>
        <w:t>not</w:t>
      </w:r>
      <w:r w:rsidR="176883E5" w:rsidRPr="68215585">
        <w:rPr>
          <w:i/>
          <w:iCs/>
          <w:spacing w:val="-4"/>
          <w:sz w:val="20"/>
          <w:szCs w:val="20"/>
        </w:rPr>
        <w:t xml:space="preserve"> </w:t>
      </w:r>
      <w:r w:rsidR="176883E5" w:rsidRPr="68215585">
        <w:rPr>
          <w:i/>
          <w:iCs/>
          <w:sz w:val="20"/>
          <w:szCs w:val="20"/>
        </w:rPr>
        <w:t>be</w:t>
      </w:r>
      <w:r w:rsidR="176883E5" w:rsidRPr="68215585">
        <w:rPr>
          <w:i/>
          <w:iCs/>
          <w:spacing w:val="-6"/>
          <w:sz w:val="20"/>
          <w:szCs w:val="20"/>
        </w:rPr>
        <w:t xml:space="preserve"> </w:t>
      </w:r>
      <w:r w:rsidR="176883E5" w:rsidRPr="68215585">
        <w:rPr>
          <w:i/>
          <w:iCs/>
          <w:sz w:val="20"/>
          <w:szCs w:val="20"/>
        </w:rPr>
        <w:t>accepted</w:t>
      </w:r>
      <w:r w:rsidR="4D5F847C" w:rsidRPr="68215585">
        <w:rPr>
          <w:i/>
          <w:iCs/>
          <w:sz w:val="20"/>
          <w:szCs w:val="20"/>
        </w:rPr>
        <w:t>.</w:t>
      </w:r>
    </w:p>
    <w:p w14:paraId="7EBD6AE8" w14:textId="64D0034E" w:rsidR="007B5DC2" w:rsidRPr="007B5DC2" w:rsidRDefault="007B5DC2" w:rsidP="00E01A24">
      <w:pPr>
        <w:pStyle w:val="BodyText"/>
        <w:spacing w:before="100" w:beforeAutospacing="1" w:after="100" w:afterAutospacing="1"/>
        <w:ind w:left="0"/>
        <w:contextualSpacing/>
        <w:jc w:val="center"/>
        <w:rPr>
          <w:b/>
          <w:bCs/>
          <w:i/>
          <w:sz w:val="20"/>
          <w:u w:val="single"/>
        </w:rPr>
      </w:pPr>
      <w:r w:rsidRPr="007B5DC2">
        <w:rPr>
          <w:b/>
          <w:bCs/>
          <w:i/>
          <w:sz w:val="20"/>
          <w:u w:val="single"/>
        </w:rPr>
        <w:t>Bidder’s conference</w:t>
      </w:r>
      <w:r>
        <w:rPr>
          <w:b/>
          <w:bCs/>
          <w:i/>
          <w:sz w:val="20"/>
          <w:u w:val="single"/>
        </w:rPr>
        <w:t xml:space="preserve"> via Zoom</w:t>
      </w:r>
      <w:r w:rsidRPr="007B5DC2">
        <w:rPr>
          <w:b/>
          <w:bCs/>
          <w:i/>
          <w:sz w:val="20"/>
          <w:u w:val="single"/>
        </w:rPr>
        <w:t>, April 30, 2024</w:t>
      </w:r>
      <w:r>
        <w:rPr>
          <w:b/>
          <w:bCs/>
          <w:i/>
          <w:sz w:val="20"/>
          <w:u w:val="single"/>
        </w:rPr>
        <w:t xml:space="preserve"> at 3pm</w:t>
      </w:r>
      <w:r w:rsidRPr="007B5DC2">
        <w:rPr>
          <w:b/>
          <w:bCs/>
          <w:i/>
          <w:sz w:val="20"/>
          <w:u w:val="single"/>
        </w:rPr>
        <w:t xml:space="preserve">: </w:t>
      </w:r>
      <w:hyperlink r:id="rId11" w:history="1">
        <w:r w:rsidRPr="007B5DC2">
          <w:rPr>
            <w:rStyle w:val="Hyperlink"/>
            <w:b/>
            <w:bCs/>
            <w:i/>
            <w:sz w:val="20"/>
          </w:rPr>
          <w:t>click here</w:t>
        </w:r>
      </w:hyperlink>
    </w:p>
    <w:p w14:paraId="2E6770EA" w14:textId="421EC755" w:rsidR="00214D80" w:rsidRDefault="00D40D40" w:rsidP="00E01A24">
      <w:pPr>
        <w:pStyle w:val="Heading1"/>
        <w:spacing w:before="100" w:beforeAutospacing="1" w:after="100" w:afterAutospacing="1"/>
        <w:contextualSpacing/>
        <w:rPr>
          <w:u w:val="none"/>
        </w:rPr>
      </w:pPr>
      <w:r>
        <w:rPr>
          <w:spacing w:val="-2"/>
        </w:rPr>
        <w:t>Announcement</w:t>
      </w:r>
    </w:p>
    <w:p w14:paraId="1EE10DB9" w14:textId="77777777" w:rsidR="00AA24BE" w:rsidRDefault="760C5F1D" w:rsidP="00E01A24">
      <w:pPr>
        <w:pStyle w:val="BodyText"/>
        <w:spacing w:before="100" w:beforeAutospacing="1" w:after="100" w:afterAutospacing="1"/>
        <w:ind w:left="120" w:right="189"/>
        <w:contextualSpacing/>
      </w:pPr>
      <w:r>
        <w:t>Regional Centers throughout California</w:t>
      </w:r>
      <w:r w:rsidR="60A8AD04">
        <w:t xml:space="preserve"> </w:t>
      </w:r>
      <w:r w:rsidR="33AD3B7F" w:rsidRPr="3E8E492D">
        <w:rPr>
          <w:spacing w:val="-6"/>
        </w:rPr>
        <w:t xml:space="preserve">are </w:t>
      </w:r>
      <w:r w:rsidR="33AD3B7F">
        <w:rPr>
          <w:spacing w:val="-6"/>
        </w:rPr>
        <w:t>soliciting</w:t>
      </w:r>
      <w:r w:rsidR="60A8AD04">
        <w:t xml:space="preserve"> </w:t>
      </w:r>
      <w:r w:rsidR="60A8AD04">
        <w:rPr>
          <w:spacing w:val="-3"/>
        </w:rPr>
        <w:t>proposals</w:t>
      </w:r>
      <w:r w:rsidR="60A8AD04">
        <w:t xml:space="preserve"> </w:t>
      </w:r>
      <w:r w:rsidR="60A8AD04">
        <w:rPr>
          <w:spacing w:val="-4"/>
        </w:rPr>
        <w:t>for</w:t>
      </w:r>
      <w:r w:rsidR="60A8AD04">
        <w:t xml:space="preserve"> </w:t>
      </w:r>
      <w:r w:rsidR="60A8AD04">
        <w:rPr>
          <w:spacing w:val="-4"/>
        </w:rPr>
        <w:t>the</w:t>
      </w:r>
      <w:r w:rsidR="60A8AD04">
        <w:t xml:space="preserve"> </w:t>
      </w:r>
      <w:r w:rsidR="60A8AD04">
        <w:rPr>
          <w:spacing w:val="-3"/>
        </w:rPr>
        <w:t>development</w:t>
      </w:r>
      <w:r w:rsidR="60A8AD04">
        <w:t xml:space="preserve"> </w:t>
      </w:r>
      <w:r w:rsidR="60A8AD04">
        <w:rPr>
          <w:spacing w:val="-2"/>
        </w:rPr>
        <w:t>of</w:t>
      </w:r>
      <w:r w:rsidR="60A8AD04">
        <w:t xml:space="preserve"> </w:t>
      </w:r>
      <w:r w:rsidR="60A8AD04">
        <w:rPr>
          <w:spacing w:val="-5"/>
        </w:rPr>
        <w:t>a</w:t>
      </w:r>
      <w:r w:rsidR="60A8AD04">
        <w:t xml:space="preserve"> </w:t>
      </w:r>
      <w:r w:rsidR="60A8AD04">
        <w:rPr>
          <w:spacing w:val="-3"/>
        </w:rPr>
        <w:t>Financial</w:t>
      </w:r>
      <w:r w:rsidR="60A8AD04">
        <w:t xml:space="preserve"> </w:t>
      </w:r>
      <w:r w:rsidR="00D73C1A">
        <w:t xml:space="preserve">Management Service (FMS) business to </w:t>
      </w:r>
      <w:r w:rsidR="00AA24BE">
        <w:t>support implementation of the following:</w:t>
      </w:r>
    </w:p>
    <w:p w14:paraId="1A2F29FF" w14:textId="77777777" w:rsidR="00DE3E53" w:rsidRDefault="00DE3E53" w:rsidP="00E01A24">
      <w:pPr>
        <w:pStyle w:val="BodyText"/>
        <w:spacing w:before="100" w:beforeAutospacing="1" w:after="100" w:afterAutospacing="1"/>
        <w:ind w:left="120" w:right="189"/>
        <w:contextualSpacing/>
      </w:pPr>
    </w:p>
    <w:p w14:paraId="0C6E548D" w14:textId="27D49F6A" w:rsidR="00AA24BE" w:rsidRDefault="00D73C1A" w:rsidP="00E01A24">
      <w:pPr>
        <w:pStyle w:val="BodyText"/>
        <w:numPr>
          <w:ilvl w:val="0"/>
          <w:numId w:val="27"/>
        </w:numPr>
        <w:spacing w:before="100" w:beforeAutospacing="1" w:after="100" w:afterAutospacing="1"/>
        <w:ind w:right="189"/>
        <w:contextualSpacing/>
      </w:pPr>
      <w:r>
        <w:t>Self-Determination Program (SDP)</w:t>
      </w:r>
      <w:r w:rsidR="00D75986">
        <w:t>.</w:t>
      </w:r>
    </w:p>
    <w:p w14:paraId="0868DF1D" w14:textId="4833D479" w:rsidR="00AA24BE" w:rsidRDefault="00D73C1A" w:rsidP="00E01A24">
      <w:pPr>
        <w:pStyle w:val="BodyText"/>
        <w:numPr>
          <w:ilvl w:val="0"/>
          <w:numId w:val="27"/>
        </w:numPr>
        <w:spacing w:before="100" w:beforeAutospacing="1" w:after="100" w:afterAutospacing="1"/>
        <w:ind w:right="189"/>
        <w:contextualSpacing/>
      </w:pPr>
      <w:r>
        <w:t>Participant Directed Services</w:t>
      </w:r>
      <w:r w:rsidR="00D75986">
        <w:t>.</w:t>
      </w:r>
    </w:p>
    <w:p w14:paraId="1A85EC1F" w14:textId="732FFB93" w:rsidR="00AA24BE" w:rsidRDefault="00AA24BE" w:rsidP="00E01A24">
      <w:pPr>
        <w:pStyle w:val="BodyText"/>
        <w:numPr>
          <w:ilvl w:val="0"/>
          <w:numId w:val="27"/>
        </w:numPr>
        <w:spacing w:before="100" w:beforeAutospacing="1" w:after="100" w:afterAutospacing="1"/>
        <w:ind w:right="189"/>
        <w:contextualSpacing/>
      </w:pPr>
      <w:r>
        <w:t xml:space="preserve">Expand equitable access to restored Social Recreation </w:t>
      </w:r>
      <w:r w:rsidR="00D75986">
        <w:t>services.</w:t>
      </w:r>
    </w:p>
    <w:p w14:paraId="10A0F675" w14:textId="12D31E08" w:rsidR="00214D80" w:rsidRDefault="00AA24BE" w:rsidP="00E01A24">
      <w:pPr>
        <w:pStyle w:val="BodyText"/>
        <w:numPr>
          <w:ilvl w:val="0"/>
          <w:numId w:val="27"/>
        </w:numPr>
        <w:spacing w:before="100" w:beforeAutospacing="1" w:after="100" w:afterAutospacing="1"/>
        <w:ind w:right="189"/>
        <w:contextualSpacing/>
      </w:pPr>
      <w:r>
        <w:t xml:space="preserve">Access to employment opportunities through Competitive </w:t>
      </w:r>
      <w:r w:rsidR="00B8660B">
        <w:t>Integrated</w:t>
      </w:r>
      <w:r>
        <w:t xml:space="preserve"> Employment </w:t>
      </w:r>
      <w:r w:rsidR="00B8660B">
        <w:t>(CIE) and Paid Internship Program (PIP)</w:t>
      </w:r>
      <w:r w:rsidR="00D75986">
        <w:t>.</w:t>
      </w:r>
    </w:p>
    <w:p w14:paraId="7E5FE359" w14:textId="02E6C80D" w:rsidR="3E8E492D" w:rsidRDefault="3E8E492D" w:rsidP="00E01A24">
      <w:pPr>
        <w:pStyle w:val="BodyText"/>
        <w:spacing w:before="100" w:beforeAutospacing="1" w:after="100" w:afterAutospacing="1"/>
        <w:ind w:left="120" w:right="189"/>
        <w:contextualSpacing/>
      </w:pPr>
    </w:p>
    <w:p w14:paraId="0D6C6B08" w14:textId="03B811F2" w:rsidR="00DD4A00" w:rsidRPr="00C5269C" w:rsidRDefault="00BC0D06" w:rsidP="00E01A24">
      <w:pPr>
        <w:pStyle w:val="BodyText"/>
        <w:spacing w:before="100" w:beforeAutospacing="1" w:after="100" w:afterAutospacing="1"/>
        <w:ind w:left="120" w:right="189"/>
        <w:contextualSpacing/>
      </w:pPr>
      <w:r>
        <w:t>The FMS will be delivered Statewide through three separate region</w:t>
      </w:r>
      <w:r w:rsidR="00931383">
        <w:t>al service areas</w:t>
      </w:r>
      <w:r>
        <w:t xml:space="preserve"> (South, Central, and North). An FMS service provider will be selected for each region. Note. An FMS service provider may be selected to provide the service in more than one region. Each region will independently select an FMS service provider for their respective region. </w:t>
      </w:r>
    </w:p>
    <w:tbl>
      <w:tblPr>
        <w:tblW w:w="0" w:type="auto"/>
        <w:tblCellMar>
          <w:left w:w="0" w:type="dxa"/>
          <w:right w:w="0" w:type="dxa"/>
        </w:tblCellMar>
        <w:tblLook w:val="04A0" w:firstRow="1" w:lastRow="0" w:firstColumn="1" w:lastColumn="0" w:noHBand="0" w:noVBand="1"/>
      </w:tblPr>
      <w:tblGrid>
        <w:gridCol w:w="3112"/>
        <w:gridCol w:w="3114"/>
        <w:gridCol w:w="3114"/>
      </w:tblGrid>
      <w:tr w:rsidR="00DD4A00" w:rsidRPr="00C5269C" w14:paraId="143054E1" w14:textId="77777777" w:rsidTr="00D86D0E">
        <w:tc>
          <w:tcPr>
            <w:tcW w:w="31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52D08D" w14:textId="5A310B28" w:rsidR="00DD4A00" w:rsidRPr="00C5269C" w:rsidRDefault="00DD4A00" w:rsidP="00E01A24">
            <w:pPr>
              <w:spacing w:before="100" w:beforeAutospacing="1" w:after="100" w:afterAutospacing="1"/>
              <w:contextualSpacing/>
              <w:jc w:val="center"/>
              <w:rPr>
                <w:sz w:val="24"/>
                <w:szCs w:val="24"/>
              </w:rPr>
            </w:pPr>
            <w:r w:rsidRPr="00C5269C">
              <w:rPr>
                <w:b/>
                <w:bCs/>
                <w:sz w:val="24"/>
                <w:szCs w:val="24"/>
              </w:rPr>
              <w:t>South</w:t>
            </w:r>
            <w:r>
              <w:rPr>
                <w:b/>
                <w:bCs/>
                <w:sz w:val="24"/>
                <w:szCs w:val="24"/>
              </w:rPr>
              <w:t xml:space="preserve"> Region</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75F00" w14:textId="67FD95B2" w:rsidR="00DD4A00" w:rsidRPr="00C5269C" w:rsidRDefault="00DD4A00" w:rsidP="00E01A24">
            <w:pPr>
              <w:spacing w:before="100" w:beforeAutospacing="1" w:after="100" w:afterAutospacing="1"/>
              <w:contextualSpacing/>
              <w:jc w:val="center"/>
              <w:rPr>
                <w:sz w:val="24"/>
                <w:szCs w:val="24"/>
              </w:rPr>
            </w:pPr>
            <w:r w:rsidRPr="00C5269C">
              <w:rPr>
                <w:b/>
                <w:bCs/>
                <w:sz w:val="24"/>
                <w:szCs w:val="24"/>
              </w:rPr>
              <w:t>Central</w:t>
            </w:r>
            <w:r>
              <w:rPr>
                <w:b/>
                <w:bCs/>
                <w:sz w:val="24"/>
                <w:szCs w:val="24"/>
              </w:rPr>
              <w:t xml:space="preserve"> Region</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A48286" w14:textId="3F2DF8B0" w:rsidR="00DD4A00" w:rsidRPr="00C5269C" w:rsidRDefault="00DD4A00" w:rsidP="00E01A24">
            <w:pPr>
              <w:spacing w:before="100" w:beforeAutospacing="1" w:after="100" w:afterAutospacing="1"/>
              <w:contextualSpacing/>
              <w:jc w:val="center"/>
              <w:rPr>
                <w:sz w:val="24"/>
                <w:szCs w:val="24"/>
              </w:rPr>
            </w:pPr>
            <w:r w:rsidRPr="00C5269C">
              <w:rPr>
                <w:b/>
                <w:bCs/>
                <w:sz w:val="24"/>
                <w:szCs w:val="24"/>
              </w:rPr>
              <w:t>North</w:t>
            </w:r>
            <w:r>
              <w:rPr>
                <w:b/>
                <w:bCs/>
                <w:sz w:val="24"/>
                <w:szCs w:val="24"/>
              </w:rPr>
              <w:t xml:space="preserve"> Region </w:t>
            </w:r>
          </w:p>
        </w:tc>
      </w:tr>
      <w:tr w:rsidR="00DD4A00" w:rsidRPr="00C5269C" w14:paraId="1E5140EE" w14:textId="77777777" w:rsidTr="00D86D0E">
        <w:tc>
          <w:tcPr>
            <w:tcW w:w="3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4FB81" w14:textId="7F0853D2" w:rsidR="00DD4A00" w:rsidRPr="00C5269C" w:rsidRDefault="00DD4A00" w:rsidP="00E01A24">
            <w:pPr>
              <w:spacing w:before="100" w:beforeAutospacing="1" w:after="100" w:afterAutospacing="1"/>
              <w:contextualSpacing/>
              <w:jc w:val="center"/>
              <w:rPr>
                <w:sz w:val="24"/>
                <w:szCs w:val="24"/>
              </w:rPr>
            </w:pPr>
            <w:r w:rsidRPr="00C5269C">
              <w:rPr>
                <w:sz w:val="24"/>
                <w:szCs w:val="24"/>
              </w:rPr>
              <w:t>Lead: ELARC</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14A14D72" w14:textId="55011C65" w:rsidR="00DD4A00" w:rsidRPr="00C5269C" w:rsidRDefault="00DD4A00" w:rsidP="00E01A24">
            <w:pPr>
              <w:spacing w:before="100" w:beforeAutospacing="1" w:after="100" w:afterAutospacing="1"/>
              <w:contextualSpacing/>
              <w:jc w:val="center"/>
              <w:rPr>
                <w:sz w:val="24"/>
                <w:szCs w:val="24"/>
              </w:rPr>
            </w:pPr>
            <w:r w:rsidRPr="00C5269C">
              <w:rPr>
                <w:sz w:val="24"/>
                <w:szCs w:val="24"/>
              </w:rPr>
              <w:t>Lead: KRC</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0B24D021" w14:textId="2CC6FF31" w:rsidR="00DD4A00" w:rsidRPr="00C5269C" w:rsidRDefault="00DD4A00" w:rsidP="00E01A24">
            <w:pPr>
              <w:spacing w:before="100" w:beforeAutospacing="1" w:after="100" w:afterAutospacing="1"/>
              <w:contextualSpacing/>
              <w:jc w:val="center"/>
              <w:rPr>
                <w:sz w:val="24"/>
                <w:szCs w:val="24"/>
              </w:rPr>
            </w:pPr>
            <w:r w:rsidRPr="00C5269C">
              <w:rPr>
                <w:sz w:val="24"/>
                <w:szCs w:val="24"/>
              </w:rPr>
              <w:t>Lead: ACRC</w:t>
            </w:r>
          </w:p>
        </w:tc>
      </w:tr>
      <w:tr w:rsidR="00DD4A00" w:rsidRPr="00C5269C" w14:paraId="15A48D4F" w14:textId="77777777" w:rsidTr="00D86D0E">
        <w:tc>
          <w:tcPr>
            <w:tcW w:w="3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4B41E" w14:textId="77777777" w:rsidR="00DD4A00" w:rsidRPr="00C5269C" w:rsidRDefault="00DD4A00" w:rsidP="00E01A24">
            <w:pPr>
              <w:spacing w:before="100" w:beforeAutospacing="1" w:after="100" w:afterAutospacing="1"/>
              <w:contextualSpacing/>
              <w:jc w:val="center"/>
              <w:rPr>
                <w:sz w:val="24"/>
                <w:szCs w:val="24"/>
              </w:rPr>
            </w:pPr>
            <w:r w:rsidRPr="00C5269C">
              <w:rPr>
                <w:sz w:val="24"/>
                <w:szCs w:val="24"/>
              </w:rPr>
              <w:t>SDRC</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36EEAB94" w14:textId="77777777" w:rsidR="00DD4A00" w:rsidRPr="00C5269C" w:rsidRDefault="00DD4A00" w:rsidP="00E01A24">
            <w:pPr>
              <w:spacing w:before="100" w:beforeAutospacing="1" w:after="100" w:afterAutospacing="1"/>
              <w:contextualSpacing/>
              <w:jc w:val="center"/>
              <w:rPr>
                <w:sz w:val="24"/>
                <w:szCs w:val="24"/>
              </w:rPr>
            </w:pPr>
            <w:r w:rsidRPr="00C5269C">
              <w:rPr>
                <w:sz w:val="24"/>
                <w:szCs w:val="24"/>
              </w:rPr>
              <w:t>CVRC</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7D392DF2" w14:textId="77777777" w:rsidR="00DD4A00" w:rsidRPr="00C5269C" w:rsidRDefault="00DD4A00" w:rsidP="00E01A24">
            <w:pPr>
              <w:spacing w:before="100" w:beforeAutospacing="1" w:after="100" w:afterAutospacing="1"/>
              <w:contextualSpacing/>
              <w:jc w:val="center"/>
              <w:rPr>
                <w:sz w:val="24"/>
                <w:szCs w:val="24"/>
              </w:rPr>
            </w:pPr>
            <w:r w:rsidRPr="00C5269C">
              <w:rPr>
                <w:sz w:val="24"/>
                <w:szCs w:val="24"/>
              </w:rPr>
              <w:t>RCRC</w:t>
            </w:r>
          </w:p>
        </w:tc>
      </w:tr>
      <w:tr w:rsidR="00DD4A00" w:rsidRPr="00C5269C" w14:paraId="131E2356" w14:textId="77777777" w:rsidTr="00D86D0E">
        <w:tc>
          <w:tcPr>
            <w:tcW w:w="3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DD4DB" w14:textId="77777777" w:rsidR="00DD4A00" w:rsidRPr="00C5269C" w:rsidRDefault="00DD4A00" w:rsidP="00E01A24">
            <w:pPr>
              <w:spacing w:before="100" w:beforeAutospacing="1" w:after="100" w:afterAutospacing="1"/>
              <w:contextualSpacing/>
              <w:jc w:val="center"/>
              <w:rPr>
                <w:sz w:val="24"/>
                <w:szCs w:val="24"/>
              </w:rPr>
            </w:pPr>
            <w:r w:rsidRPr="00C5269C">
              <w:rPr>
                <w:sz w:val="24"/>
                <w:szCs w:val="24"/>
              </w:rPr>
              <w:t>RCOC</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476BC880" w14:textId="2B205623" w:rsidR="00DD4A00" w:rsidRPr="00C5269C" w:rsidRDefault="00DD4A00" w:rsidP="00E01A24">
            <w:pPr>
              <w:spacing w:before="100" w:beforeAutospacing="1" w:after="100" w:afterAutospacing="1"/>
              <w:contextualSpacing/>
              <w:jc w:val="center"/>
              <w:rPr>
                <w:sz w:val="24"/>
                <w:szCs w:val="24"/>
              </w:rPr>
            </w:pPr>
            <w:r w:rsidRPr="00C5269C">
              <w:rPr>
                <w:sz w:val="24"/>
                <w:szCs w:val="24"/>
              </w:rPr>
              <w:t>TCRC</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0CF7A268" w14:textId="77777777" w:rsidR="00DD4A00" w:rsidRPr="00C5269C" w:rsidRDefault="00DD4A00" w:rsidP="00E01A24">
            <w:pPr>
              <w:spacing w:before="100" w:beforeAutospacing="1" w:after="100" w:afterAutospacing="1"/>
              <w:contextualSpacing/>
              <w:jc w:val="center"/>
              <w:rPr>
                <w:sz w:val="24"/>
                <w:szCs w:val="24"/>
              </w:rPr>
            </w:pPr>
            <w:r w:rsidRPr="00C5269C">
              <w:rPr>
                <w:sz w:val="24"/>
                <w:szCs w:val="24"/>
              </w:rPr>
              <w:t>FNRC</w:t>
            </w:r>
          </w:p>
        </w:tc>
      </w:tr>
      <w:tr w:rsidR="00DD4A00" w:rsidRPr="00C5269C" w14:paraId="1BFF7CF4" w14:textId="77777777" w:rsidTr="00D86D0E">
        <w:tc>
          <w:tcPr>
            <w:tcW w:w="3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E4C86" w14:textId="77777777" w:rsidR="00DD4A00" w:rsidRPr="00C5269C" w:rsidRDefault="00DD4A00" w:rsidP="00E01A24">
            <w:pPr>
              <w:spacing w:before="100" w:beforeAutospacing="1" w:after="100" w:afterAutospacing="1"/>
              <w:contextualSpacing/>
              <w:jc w:val="center"/>
              <w:rPr>
                <w:sz w:val="24"/>
                <w:szCs w:val="24"/>
              </w:rPr>
            </w:pPr>
            <w:r w:rsidRPr="00C5269C">
              <w:rPr>
                <w:sz w:val="24"/>
                <w:szCs w:val="24"/>
              </w:rPr>
              <w:t>NLACRC</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1F0A5F96" w14:textId="77777777" w:rsidR="00DD4A00" w:rsidRPr="00C5269C" w:rsidRDefault="00DD4A00" w:rsidP="00E01A24">
            <w:pPr>
              <w:spacing w:before="100" w:beforeAutospacing="1" w:after="100" w:afterAutospacing="1"/>
              <w:contextualSpacing/>
              <w:jc w:val="center"/>
              <w:rPr>
                <w:sz w:val="24"/>
                <w:szCs w:val="24"/>
              </w:rPr>
            </w:pPr>
            <w:r w:rsidRPr="00C5269C">
              <w:rPr>
                <w:sz w:val="24"/>
                <w:szCs w:val="24"/>
              </w:rPr>
              <w:t>IRC</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6C01CC17" w14:textId="77777777" w:rsidR="00DD4A00" w:rsidRPr="00C5269C" w:rsidRDefault="00DD4A00" w:rsidP="00E01A24">
            <w:pPr>
              <w:spacing w:before="100" w:beforeAutospacing="1" w:after="100" w:afterAutospacing="1"/>
              <w:contextualSpacing/>
              <w:jc w:val="center"/>
              <w:rPr>
                <w:sz w:val="24"/>
                <w:szCs w:val="24"/>
              </w:rPr>
            </w:pPr>
            <w:r w:rsidRPr="00C5269C">
              <w:rPr>
                <w:sz w:val="24"/>
                <w:szCs w:val="24"/>
              </w:rPr>
              <w:t>RCEB</w:t>
            </w:r>
          </w:p>
        </w:tc>
      </w:tr>
      <w:tr w:rsidR="00DD4A00" w:rsidRPr="00C5269C" w14:paraId="3A0D86CE" w14:textId="77777777" w:rsidTr="00D86D0E">
        <w:tc>
          <w:tcPr>
            <w:tcW w:w="3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95404" w14:textId="77777777" w:rsidR="00DD4A00" w:rsidRPr="00C5269C" w:rsidRDefault="00DD4A00" w:rsidP="00E01A24">
            <w:pPr>
              <w:spacing w:before="100" w:beforeAutospacing="1" w:after="100" w:afterAutospacing="1"/>
              <w:contextualSpacing/>
              <w:jc w:val="center"/>
              <w:rPr>
                <w:sz w:val="24"/>
                <w:szCs w:val="24"/>
              </w:rPr>
            </w:pPr>
            <w:r w:rsidRPr="00C5269C">
              <w:rPr>
                <w:sz w:val="24"/>
                <w:szCs w:val="24"/>
              </w:rPr>
              <w:t>WRC</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6AC8D9D8" w14:textId="77777777" w:rsidR="00DD4A00" w:rsidRPr="00C5269C" w:rsidRDefault="00DD4A00" w:rsidP="00E01A24">
            <w:pPr>
              <w:spacing w:before="100" w:beforeAutospacing="1" w:after="100" w:afterAutospacing="1"/>
              <w:contextualSpacing/>
              <w:jc w:val="center"/>
              <w:rPr>
                <w:sz w:val="24"/>
                <w:szCs w:val="24"/>
              </w:rPr>
            </w:pPr>
            <w:r w:rsidRPr="00C5269C">
              <w:rPr>
                <w:sz w:val="24"/>
                <w:szCs w:val="24"/>
              </w:rPr>
              <w:t>VMRC</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365A1CBE" w14:textId="77777777" w:rsidR="00DD4A00" w:rsidRPr="00C5269C" w:rsidRDefault="00DD4A00" w:rsidP="00E01A24">
            <w:pPr>
              <w:spacing w:before="100" w:beforeAutospacing="1" w:after="100" w:afterAutospacing="1"/>
              <w:contextualSpacing/>
              <w:jc w:val="center"/>
              <w:rPr>
                <w:sz w:val="24"/>
                <w:szCs w:val="24"/>
              </w:rPr>
            </w:pPr>
            <w:r w:rsidRPr="00C5269C">
              <w:rPr>
                <w:sz w:val="24"/>
                <w:szCs w:val="24"/>
              </w:rPr>
              <w:t>GGRC</w:t>
            </w:r>
          </w:p>
        </w:tc>
      </w:tr>
      <w:tr w:rsidR="00DD4A00" w:rsidRPr="00C5269C" w14:paraId="341CF93E" w14:textId="77777777" w:rsidTr="00D86D0E">
        <w:tc>
          <w:tcPr>
            <w:tcW w:w="3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96840" w14:textId="77777777" w:rsidR="00DD4A00" w:rsidRPr="00C5269C" w:rsidRDefault="00DD4A00" w:rsidP="00E01A24">
            <w:pPr>
              <w:spacing w:before="100" w:beforeAutospacing="1" w:after="100" w:afterAutospacing="1"/>
              <w:contextualSpacing/>
              <w:jc w:val="center"/>
              <w:rPr>
                <w:sz w:val="24"/>
                <w:szCs w:val="24"/>
              </w:rPr>
            </w:pPr>
            <w:r w:rsidRPr="00C5269C">
              <w:rPr>
                <w:sz w:val="24"/>
                <w:szCs w:val="24"/>
              </w:rPr>
              <w:t>HRC</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022129CF" w14:textId="77777777" w:rsidR="00DD4A00" w:rsidRPr="00C5269C" w:rsidRDefault="00DD4A00" w:rsidP="00E01A24">
            <w:pPr>
              <w:spacing w:before="100" w:beforeAutospacing="1" w:after="100" w:afterAutospacing="1"/>
              <w:contextualSpacing/>
              <w:jc w:val="center"/>
              <w:rPr>
                <w:sz w:val="24"/>
                <w:szCs w:val="24"/>
              </w:rPr>
            </w:pPr>
            <w:r w:rsidRPr="00C5269C">
              <w:rPr>
                <w:sz w:val="24"/>
                <w:szCs w:val="24"/>
              </w:rPr>
              <w:t>SARC</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4D4D9369" w14:textId="77777777" w:rsidR="00DD4A00" w:rsidRPr="00C5269C" w:rsidRDefault="00DD4A00" w:rsidP="00E01A24">
            <w:pPr>
              <w:spacing w:before="100" w:beforeAutospacing="1" w:after="100" w:afterAutospacing="1"/>
              <w:contextualSpacing/>
              <w:jc w:val="center"/>
              <w:rPr>
                <w:sz w:val="24"/>
                <w:szCs w:val="24"/>
              </w:rPr>
            </w:pPr>
            <w:r w:rsidRPr="00C5269C">
              <w:rPr>
                <w:sz w:val="24"/>
                <w:szCs w:val="24"/>
              </w:rPr>
              <w:t>NBRC</w:t>
            </w:r>
          </w:p>
        </w:tc>
      </w:tr>
      <w:tr w:rsidR="00DD4A00" w:rsidRPr="00C5269C" w14:paraId="3C625A3B" w14:textId="77777777" w:rsidTr="00D86D0E">
        <w:tc>
          <w:tcPr>
            <w:tcW w:w="3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927EB0" w14:textId="77777777" w:rsidR="00DD4A00" w:rsidRPr="00C5269C" w:rsidRDefault="00DD4A00" w:rsidP="00E01A24">
            <w:pPr>
              <w:spacing w:before="100" w:beforeAutospacing="1" w:after="100" w:afterAutospacing="1"/>
              <w:contextualSpacing/>
              <w:jc w:val="center"/>
              <w:rPr>
                <w:sz w:val="24"/>
                <w:szCs w:val="24"/>
              </w:rPr>
            </w:pPr>
            <w:r w:rsidRPr="00C5269C">
              <w:rPr>
                <w:sz w:val="24"/>
                <w:szCs w:val="24"/>
              </w:rPr>
              <w:t>SGPRC</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4D13047F" w14:textId="1295489F" w:rsidR="00DD4A00" w:rsidRPr="00C5269C" w:rsidRDefault="00DD4A00" w:rsidP="00E01A24">
            <w:pPr>
              <w:spacing w:before="100" w:beforeAutospacing="1" w:after="100" w:afterAutospacing="1"/>
              <w:contextualSpacing/>
              <w:jc w:val="center"/>
              <w:rPr>
                <w:sz w:val="24"/>
                <w:szCs w:val="24"/>
              </w:rPr>
            </w:pP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6DA05ED1" w14:textId="36725475" w:rsidR="00DD4A00" w:rsidRPr="00C5269C" w:rsidRDefault="00DD4A00" w:rsidP="00E01A24">
            <w:pPr>
              <w:spacing w:before="100" w:beforeAutospacing="1" w:after="100" w:afterAutospacing="1"/>
              <w:contextualSpacing/>
              <w:jc w:val="center"/>
              <w:rPr>
                <w:sz w:val="24"/>
                <w:szCs w:val="24"/>
              </w:rPr>
            </w:pPr>
          </w:p>
        </w:tc>
      </w:tr>
      <w:tr w:rsidR="00DD4A00" w:rsidRPr="00C5269C" w14:paraId="62FDFC68" w14:textId="77777777" w:rsidTr="00D86D0E">
        <w:tc>
          <w:tcPr>
            <w:tcW w:w="3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C6F43" w14:textId="77777777" w:rsidR="00DD4A00" w:rsidRPr="00C5269C" w:rsidRDefault="00DD4A00" w:rsidP="00E01A24">
            <w:pPr>
              <w:spacing w:before="100" w:beforeAutospacing="1" w:after="100" w:afterAutospacing="1"/>
              <w:contextualSpacing/>
              <w:jc w:val="center"/>
              <w:rPr>
                <w:sz w:val="24"/>
                <w:szCs w:val="24"/>
              </w:rPr>
            </w:pPr>
            <w:r w:rsidRPr="00C5269C">
              <w:rPr>
                <w:sz w:val="24"/>
                <w:szCs w:val="24"/>
              </w:rPr>
              <w:t>SCLARC</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57B53169" w14:textId="040FAF51" w:rsidR="00DD4A00" w:rsidRPr="00C5269C" w:rsidRDefault="00DD4A00" w:rsidP="00E01A24">
            <w:pPr>
              <w:spacing w:before="100" w:beforeAutospacing="1" w:after="100" w:afterAutospacing="1"/>
              <w:contextualSpacing/>
              <w:jc w:val="center"/>
              <w:rPr>
                <w:sz w:val="24"/>
                <w:szCs w:val="24"/>
              </w:rPr>
            </w:pP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5D355B57" w14:textId="5B1EE5AB" w:rsidR="00DD4A00" w:rsidRPr="00C5269C" w:rsidRDefault="00DD4A00" w:rsidP="00E01A24">
            <w:pPr>
              <w:spacing w:before="100" w:beforeAutospacing="1" w:after="100" w:afterAutospacing="1"/>
              <w:contextualSpacing/>
              <w:jc w:val="center"/>
              <w:rPr>
                <w:sz w:val="24"/>
                <w:szCs w:val="24"/>
              </w:rPr>
            </w:pPr>
          </w:p>
        </w:tc>
      </w:tr>
      <w:tr w:rsidR="00DD4A00" w:rsidRPr="00C5269C" w14:paraId="4702FFEB" w14:textId="77777777" w:rsidTr="00D86D0E">
        <w:tc>
          <w:tcPr>
            <w:tcW w:w="3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91FE3" w14:textId="77777777" w:rsidR="00DD4A00" w:rsidRPr="00C5269C" w:rsidRDefault="00DD4A00" w:rsidP="00E01A24">
            <w:pPr>
              <w:spacing w:before="100" w:beforeAutospacing="1" w:after="100" w:afterAutospacing="1"/>
              <w:contextualSpacing/>
              <w:jc w:val="center"/>
              <w:rPr>
                <w:sz w:val="24"/>
                <w:szCs w:val="24"/>
              </w:rPr>
            </w:pPr>
            <w:r w:rsidRPr="00C5269C">
              <w:rPr>
                <w:sz w:val="24"/>
                <w:szCs w:val="24"/>
              </w:rPr>
              <w:t>FDLRC</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72D915D6" w14:textId="68C568B3" w:rsidR="00DD4A00" w:rsidRPr="00C5269C" w:rsidRDefault="00DD4A00" w:rsidP="00E01A24">
            <w:pPr>
              <w:spacing w:before="100" w:beforeAutospacing="1" w:after="100" w:afterAutospacing="1"/>
              <w:contextualSpacing/>
              <w:jc w:val="center"/>
              <w:rPr>
                <w:sz w:val="24"/>
                <w:szCs w:val="24"/>
              </w:rPr>
            </w:pP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0D27B2CC" w14:textId="4B5DB0CE" w:rsidR="00DD4A00" w:rsidRPr="00C5269C" w:rsidRDefault="00DD4A00" w:rsidP="00E01A24">
            <w:pPr>
              <w:spacing w:before="100" w:beforeAutospacing="1" w:after="100" w:afterAutospacing="1"/>
              <w:contextualSpacing/>
              <w:jc w:val="center"/>
              <w:rPr>
                <w:sz w:val="24"/>
                <w:szCs w:val="24"/>
              </w:rPr>
            </w:pPr>
          </w:p>
        </w:tc>
      </w:tr>
    </w:tbl>
    <w:p w14:paraId="79D0C268" w14:textId="77777777" w:rsidR="00E01A24" w:rsidRDefault="00DD4A00" w:rsidP="00E01A24">
      <w:pPr>
        <w:spacing w:before="100" w:beforeAutospacing="1" w:after="100" w:afterAutospacing="1"/>
        <w:contextualSpacing/>
        <w:rPr>
          <w:sz w:val="24"/>
          <w:szCs w:val="24"/>
        </w:rPr>
      </w:pPr>
      <w:r w:rsidRPr="00C5269C">
        <w:rPr>
          <w:sz w:val="24"/>
          <w:szCs w:val="24"/>
        </w:rPr>
        <w:t> </w:t>
      </w:r>
    </w:p>
    <w:p w14:paraId="70DA8102" w14:textId="1291AE19" w:rsidR="008D5F45" w:rsidRDefault="008D5F45" w:rsidP="00E01A24">
      <w:pPr>
        <w:spacing w:before="100" w:beforeAutospacing="1" w:after="100" w:afterAutospacing="1"/>
        <w:contextualSpacing/>
        <w:rPr>
          <w:sz w:val="24"/>
          <w:szCs w:val="24"/>
        </w:rPr>
      </w:pPr>
      <w:r>
        <w:rPr>
          <w:sz w:val="24"/>
          <w:szCs w:val="24"/>
        </w:rPr>
        <w:t>Direct any communication or questions regarding this RFP to the respective Lead Regional Center:</w:t>
      </w:r>
    </w:p>
    <w:p w14:paraId="024B9E10" w14:textId="61C8C7A1" w:rsidR="008D5F45" w:rsidRDefault="008D5F45" w:rsidP="00E01A24">
      <w:pPr>
        <w:pStyle w:val="TableParagraph"/>
        <w:numPr>
          <w:ilvl w:val="0"/>
          <w:numId w:val="30"/>
        </w:numPr>
        <w:spacing w:before="100" w:beforeAutospacing="1" w:after="100" w:afterAutospacing="1"/>
        <w:contextualSpacing/>
        <w:rPr>
          <w:sz w:val="24"/>
        </w:rPr>
      </w:pPr>
      <w:r>
        <w:rPr>
          <w:sz w:val="24"/>
        </w:rPr>
        <w:t xml:space="preserve">South Region at </w:t>
      </w:r>
      <w:hyperlink r:id="rId12" w:history="1">
        <w:r>
          <w:rPr>
            <w:rStyle w:val="Hyperlink"/>
          </w:rPr>
          <w:t>communityservices@elarc.org</w:t>
        </w:r>
      </w:hyperlink>
      <w:r>
        <w:t xml:space="preserve"> </w:t>
      </w:r>
    </w:p>
    <w:p w14:paraId="29FB6A89" w14:textId="77777777" w:rsidR="008D5F45" w:rsidRDefault="008D5F45" w:rsidP="00E01A24">
      <w:pPr>
        <w:pStyle w:val="TableParagraph"/>
        <w:numPr>
          <w:ilvl w:val="0"/>
          <w:numId w:val="30"/>
        </w:numPr>
        <w:spacing w:before="100" w:beforeAutospacing="1" w:after="100" w:afterAutospacing="1"/>
        <w:contextualSpacing/>
        <w:rPr>
          <w:sz w:val="24"/>
        </w:rPr>
      </w:pPr>
      <w:r>
        <w:rPr>
          <w:sz w:val="24"/>
        </w:rPr>
        <w:t xml:space="preserve">Central Region at </w:t>
      </w:r>
      <w:hyperlink r:id="rId13" w:history="1">
        <w:r>
          <w:rPr>
            <w:rStyle w:val="Hyperlink"/>
          </w:rPr>
          <w:t>Tomas.cubias@kernrc.org</w:t>
        </w:r>
      </w:hyperlink>
      <w:r>
        <w:t xml:space="preserve"> </w:t>
      </w:r>
    </w:p>
    <w:p w14:paraId="2D32CF62" w14:textId="77777777" w:rsidR="008D5F45" w:rsidRDefault="008D5F45" w:rsidP="00E01A24">
      <w:pPr>
        <w:pStyle w:val="TableParagraph"/>
        <w:numPr>
          <w:ilvl w:val="0"/>
          <w:numId w:val="30"/>
        </w:numPr>
        <w:spacing w:before="100" w:beforeAutospacing="1" w:after="100" w:afterAutospacing="1"/>
        <w:contextualSpacing/>
        <w:rPr>
          <w:sz w:val="24"/>
        </w:rPr>
      </w:pPr>
      <w:r>
        <w:rPr>
          <w:sz w:val="24"/>
        </w:rPr>
        <w:t xml:space="preserve">North Region at </w:t>
      </w:r>
      <w:hyperlink r:id="rId14" w:history="1">
        <w:r w:rsidRPr="003B0DF5">
          <w:rPr>
            <w:rStyle w:val="Hyperlink"/>
            <w:sz w:val="24"/>
          </w:rPr>
          <w:t>rfp@altaregional.org</w:t>
        </w:r>
      </w:hyperlink>
      <w:r>
        <w:rPr>
          <w:sz w:val="24"/>
        </w:rPr>
        <w:t xml:space="preserve"> </w:t>
      </w:r>
    </w:p>
    <w:p w14:paraId="0275DEC3" w14:textId="77777777" w:rsidR="00DE3E53" w:rsidRDefault="00DE3E53" w:rsidP="00E01A24">
      <w:pPr>
        <w:pStyle w:val="BodyText"/>
        <w:spacing w:before="100" w:beforeAutospacing="1" w:after="100" w:afterAutospacing="1"/>
        <w:ind w:left="120"/>
        <w:contextualSpacing/>
      </w:pPr>
    </w:p>
    <w:p w14:paraId="3555491A" w14:textId="6292CC24" w:rsidR="00214D80" w:rsidRDefault="0E96F993" w:rsidP="00E01A24">
      <w:pPr>
        <w:pStyle w:val="BodyText"/>
        <w:spacing w:before="100" w:beforeAutospacing="1" w:after="100" w:afterAutospacing="1"/>
        <w:ind w:left="120"/>
        <w:contextualSpacing/>
      </w:pPr>
      <w:r>
        <w:t>Applications submitted with incomplete information or proposals that do not meet the basic requirements</w:t>
      </w:r>
      <w:r>
        <w:rPr>
          <w:spacing w:val="-3"/>
        </w:rPr>
        <w:t xml:space="preserve"> </w:t>
      </w:r>
      <w:r>
        <w:t>will</w:t>
      </w:r>
      <w:r>
        <w:rPr>
          <w:spacing w:val="-3"/>
        </w:rPr>
        <w:t xml:space="preserve"> </w:t>
      </w:r>
      <w:r>
        <w:t>be</w:t>
      </w:r>
      <w:r w:rsidR="525FFB50">
        <w:t xml:space="preserve"> </w:t>
      </w:r>
      <w:r w:rsidR="525FFB50" w:rsidRPr="3E8E492D">
        <w:t>rejected</w:t>
      </w:r>
      <w:r w:rsidR="467AD5CE" w:rsidRPr="3E8E492D">
        <w:t>.</w:t>
      </w:r>
      <w:r>
        <w:t xml:space="preserve"> This</w:t>
      </w:r>
      <w:r>
        <w:rPr>
          <w:spacing w:val="-3"/>
        </w:rPr>
        <w:t xml:space="preserve"> </w:t>
      </w:r>
      <w:r>
        <w:t>Request</w:t>
      </w:r>
      <w:r>
        <w:rPr>
          <w:spacing w:val="-3"/>
        </w:rPr>
        <w:t xml:space="preserve"> </w:t>
      </w:r>
      <w:r>
        <w:t>for</w:t>
      </w:r>
      <w:r>
        <w:rPr>
          <w:spacing w:val="-4"/>
        </w:rPr>
        <w:t xml:space="preserve"> </w:t>
      </w:r>
      <w:r>
        <w:t>Proposal</w:t>
      </w:r>
      <w:r>
        <w:rPr>
          <w:spacing w:val="-3"/>
        </w:rPr>
        <w:t xml:space="preserve"> </w:t>
      </w:r>
      <w:r>
        <w:t>(RFP)</w:t>
      </w:r>
      <w:r>
        <w:rPr>
          <w:spacing w:val="-4"/>
        </w:rPr>
        <w:t xml:space="preserve"> </w:t>
      </w:r>
      <w:r>
        <w:t>does</w:t>
      </w:r>
      <w:r>
        <w:rPr>
          <w:spacing w:val="-3"/>
        </w:rPr>
        <w:t xml:space="preserve"> </w:t>
      </w:r>
      <w:r>
        <w:t>not</w:t>
      </w:r>
      <w:r>
        <w:rPr>
          <w:spacing w:val="-3"/>
        </w:rPr>
        <w:t xml:space="preserve"> </w:t>
      </w:r>
      <w:r>
        <w:t>commit</w:t>
      </w:r>
      <w:r>
        <w:rPr>
          <w:spacing w:val="-3"/>
        </w:rPr>
        <w:t xml:space="preserve"> </w:t>
      </w:r>
      <w:r w:rsidR="005C3E1D">
        <w:rPr>
          <w:spacing w:val="-3"/>
        </w:rPr>
        <w:t xml:space="preserve">Kern </w:t>
      </w:r>
      <w:r>
        <w:rPr>
          <w:spacing w:val="-3"/>
        </w:rPr>
        <w:t xml:space="preserve">Regional Center </w:t>
      </w:r>
      <w:r>
        <w:t>to</w:t>
      </w:r>
      <w:r>
        <w:rPr>
          <w:spacing w:val="-3"/>
        </w:rPr>
        <w:t xml:space="preserve"> </w:t>
      </w:r>
      <w:r>
        <w:t>procure</w:t>
      </w:r>
      <w:r>
        <w:rPr>
          <w:spacing w:val="-4"/>
        </w:rPr>
        <w:t xml:space="preserve"> </w:t>
      </w:r>
      <w:r>
        <w:t xml:space="preserve">or contract for services or </w:t>
      </w:r>
      <w:bookmarkStart w:id="1" w:name="_Int_8Sq3AlkB"/>
      <w:r>
        <w:t>supports</w:t>
      </w:r>
      <w:bookmarkEnd w:id="1"/>
      <w:r>
        <w:t>.</w:t>
      </w:r>
    </w:p>
    <w:p w14:paraId="3FC7AEF2" w14:textId="1CE0DF41" w:rsidR="4765CA7F" w:rsidRDefault="4765CA7F" w:rsidP="00E01A24">
      <w:pPr>
        <w:pStyle w:val="BodyText"/>
        <w:spacing w:before="100" w:beforeAutospacing="1" w:after="100" w:afterAutospacing="1"/>
        <w:ind w:left="120"/>
        <w:contextualSpacing/>
      </w:pPr>
    </w:p>
    <w:p w14:paraId="330E06FB" w14:textId="1831C906" w:rsidR="26E45624" w:rsidRDefault="005C3E1D" w:rsidP="00E01A24">
      <w:pPr>
        <w:pStyle w:val="BodyText"/>
        <w:spacing w:before="100" w:beforeAutospacing="1" w:after="100" w:afterAutospacing="1"/>
        <w:ind w:left="120"/>
        <w:contextualSpacing/>
      </w:pPr>
      <w:r>
        <w:t xml:space="preserve">Kern </w:t>
      </w:r>
      <w:r w:rsidR="5215055A">
        <w:t>Regional Center may elect to fund all, part, or none of the project, depending on funding availability as approved by the Department of Developmental Services and the quality of the proposals received. Please refer to the project description and requirements, which describes the service concept and the possible funding availability.</w:t>
      </w:r>
    </w:p>
    <w:p w14:paraId="1987AA45" w14:textId="2347AA1D" w:rsidR="4765CA7F" w:rsidRDefault="4765CA7F" w:rsidP="00E01A24">
      <w:pPr>
        <w:pStyle w:val="BodyText"/>
        <w:spacing w:before="100" w:beforeAutospacing="1" w:after="100" w:afterAutospacing="1"/>
        <w:ind w:left="120"/>
        <w:contextualSpacing/>
      </w:pPr>
    </w:p>
    <w:p w14:paraId="423EFEC8" w14:textId="03A760BC" w:rsidR="5E0B9734" w:rsidRDefault="5E0B9734" w:rsidP="00E01A24">
      <w:pPr>
        <w:pStyle w:val="BodyText"/>
        <w:spacing w:before="100" w:beforeAutospacing="1" w:after="100" w:afterAutospacing="1"/>
        <w:ind w:left="120"/>
        <w:contextualSpacing/>
        <w:rPr>
          <w:b/>
          <w:bCs/>
        </w:rPr>
      </w:pPr>
      <w:r>
        <w:t>Total Start-up funds available for this project:</w:t>
      </w:r>
      <w:r w:rsidRPr="4765CA7F">
        <w:rPr>
          <w:b/>
          <w:bCs/>
        </w:rPr>
        <w:t xml:space="preserve"> up to $</w:t>
      </w:r>
      <w:r w:rsidR="00B13260">
        <w:rPr>
          <w:b/>
          <w:bCs/>
        </w:rPr>
        <w:t>2,000,000 per region</w:t>
      </w:r>
    </w:p>
    <w:p w14:paraId="5DAB6C7B" w14:textId="725DD948" w:rsidR="00B13260" w:rsidRDefault="00B13260" w:rsidP="00E01A24">
      <w:pPr>
        <w:spacing w:before="100" w:beforeAutospacing="1" w:after="100" w:afterAutospacing="1"/>
        <w:contextualSpacing/>
        <w:rPr>
          <w:sz w:val="24"/>
          <w:szCs w:val="24"/>
        </w:rPr>
      </w:pPr>
      <w:r>
        <w:br w:type="page"/>
      </w:r>
    </w:p>
    <w:p w14:paraId="0DEF2DA4" w14:textId="77777777" w:rsidR="00214D80" w:rsidRDefault="00D40D40" w:rsidP="00E01A24">
      <w:pPr>
        <w:pStyle w:val="Heading1"/>
        <w:spacing w:before="100" w:beforeAutospacing="1" w:after="100" w:afterAutospacing="1"/>
        <w:contextualSpacing/>
        <w:rPr>
          <w:spacing w:val="-2"/>
        </w:rPr>
      </w:pPr>
      <w:r>
        <w:lastRenderedPageBreak/>
        <w:t>RFP</w:t>
      </w:r>
      <w:r>
        <w:rPr>
          <w:spacing w:val="-6"/>
        </w:rPr>
        <w:t xml:space="preserve"> </w:t>
      </w:r>
      <w:r>
        <w:rPr>
          <w:spacing w:val="-2"/>
        </w:rPr>
        <w:t>Calendar</w:t>
      </w:r>
    </w:p>
    <w:p w14:paraId="7FDA6D0B" w14:textId="77777777" w:rsidR="00B13260" w:rsidRDefault="00B13260" w:rsidP="00E01A24">
      <w:pPr>
        <w:pStyle w:val="Heading1"/>
        <w:spacing w:before="100" w:beforeAutospacing="1" w:after="100" w:afterAutospacing="1"/>
        <w:contextualSpacing/>
        <w:rPr>
          <w:u w:val="none"/>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5"/>
        <w:gridCol w:w="5575"/>
      </w:tblGrid>
      <w:tr w:rsidR="00214D80" w14:paraId="18046EE5" w14:textId="77777777" w:rsidTr="6F91011F">
        <w:trPr>
          <w:trHeight w:val="719"/>
        </w:trPr>
        <w:tc>
          <w:tcPr>
            <w:tcW w:w="3775" w:type="dxa"/>
          </w:tcPr>
          <w:p w14:paraId="6822BB08" w14:textId="35CCC9DA" w:rsidR="00214D80" w:rsidRDefault="00B13260" w:rsidP="00E01A24">
            <w:pPr>
              <w:pStyle w:val="TableParagraph"/>
              <w:spacing w:before="100" w:beforeAutospacing="1" w:after="100" w:afterAutospacing="1"/>
              <w:contextualSpacing/>
              <w:rPr>
                <w:sz w:val="24"/>
                <w:szCs w:val="24"/>
              </w:rPr>
            </w:pPr>
            <w:r>
              <w:rPr>
                <w:sz w:val="24"/>
                <w:szCs w:val="24"/>
              </w:rPr>
              <w:t>April 23, 2024</w:t>
            </w:r>
          </w:p>
        </w:tc>
        <w:tc>
          <w:tcPr>
            <w:tcW w:w="5575" w:type="dxa"/>
          </w:tcPr>
          <w:p w14:paraId="44D0A28B" w14:textId="77777777" w:rsidR="00214D80" w:rsidRDefault="00D40D40" w:rsidP="00E01A24">
            <w:pPr>
              <w:pStyle w:val="TableParagraph"/>
              <w:spacing w:before="100" w:beforeAutospacing="1" w:after="100" w:afterAutospacing="1"/>
              <w:contextualSpacing/>
              <w:rPr>
                <w:sz w:val="24"/>
              </w:rPr>
            </w:pPr>
            <w:r>
              <w:rPr>
                <w:sz w:val="24"/>
              </w:rPr>
              <w:t>Notice</w:t>
            </w:r>
            <w:r>
              <w:rPr>
                <w:spacing w:val="-2"/>
                <w:sz w:val="24"/>
              </w:rPr>
              <w:t xml:space="preserve"> </w:t>
            </w:r>
            <w:r>
              <w:rPr>
                <w:sz w:val="24"/>
              </w:rPr>
              <w:t>of</w:t>
            </w:r>
            <w:r>
              <w:rPr>
                <w:spacing w:val="-2"/>
                <w:sz w:val="24"/>
              </w:rPr>
              <w:t xml:space="preserve"> </w:t>
            </w:r>
            <w:r>
              <w:rPr>
                <w:sz w:val="24"/>
              </w:rPr>
              <w:t>Release</w:t>
            </w:r>
            <w:r>
              <w:rPr>
                <w:spacing w:val="-1"/>
                <w:sz w:val="24"/>
              </w:rPr>
              <w:t xml:space="preserve"> </w:t>
            </w:r>
            <w:r>
              <w:rPr>
                <w:sz w:val="24"/>
              </w:rPr>
              <w:t>of</w:t>
            </w:r>
            <w:r>
              <w:rPr>
                <w:spacing w:val="-2"/>
                <w:sz w:val="24"/>
              </w:rPr>
              <w:t xml:space="preserve"> </w:t>
            </w:r>
            <w:r>
              <w:rPr>
                <w:sz w:val="24"/>
              </w:rPr>
              <w:t>Request</w:t>
            </w:r>
            <w:r>
              <w:rPr>
                <w:spacing w:val="-1"/>
                <w:sz w:val="24"/>
              </w:rPr>
              <w:t xml:space="preserve"> </w:t>
            </w:r>
            <w:r>
              <w:rPr>
                <w:sz w:val="24"/>
              </w:rPr>
              <w:t>for</w:t>
            </w:r>
            <w:r>
              <w:rPr>
                <w:spacing w:val="-1"/>
                <w:sz w:val="24"/>
              </w:rPr>
              <w:t xml:space="preserve"> </w:t>
            </w:r>
            <w:r>
              <w:rPr>
                <w:spacing w:val="-2"/>
                <w:sz w:val="24"/>
              </w:rPr>
              <w:t>Proposal</w:t>
            </w:r>
          </w:p>
        </w:tc>
      </w:tr>
      <w:tr w:rsidR="00B13260" w14:paraId="495602EA" w14:textId="77777777" w:rsidTr="6F91011F">
        <w:trPr>
          <w:trHeight w:val="719"/>
        </w:trPr>
        <w:tc>
          <w:tcPr>
            <w:tcW w:w="3775" w:type="dxa"/>
          </w:tcPr>
          <w:p w14:paraId="6068EBF3" w14:textId="59B1809A" w:rsidR="00B13260" w:rsidRPr="6F91011F" w:rsidDel="00B13260" w:rsidRDefault="000E2370" w:rsidP="00E01A24">
            <w:pPr>
              <w:pStyle w:val="TableParagraph"/>
              <w:spacing w:before="100" w:beforeAutospacing="1" w:after="100" w:afterAutospacing="1"/>
              <w:contextualSpacing/>
              <w:rPr>
                <w:sz w:val="24"/>
                <w:szCs w:val="24"/>
              </w:rPr>
            </w:pPr>
            <w:r>
              <w:rPr>
                <w:sz w:val="24"/>
                <w:szCs w:val="24"/>
              </w:rPr>
              <w:t>April 30, 2024</w:t>
            </w:r>
          </w:p>
        </w:tc>
        <w:tc>
          <w:tcPr>
            <w:tcW w:w="5575" w:type="dxa"/>
          </w:tcPr>
          <w:p w14:paraId="29F0D31A" w14:textId="08C1D0E2" w:rsidR="007B5DC2" w:rsidRDefault="000E2370" w:rsidP="00E01A24">
            <w:pPr>
              <w:spacing w:before="100" w:beforeAutospacing="1" w:after="100" w:afterAutospacing="1"/>
              <w:ind w:left="140"/>
              <w:contextualSpacing/>
              <w:rPr>
                <w:sz w:val="24"/>
              </w:rPr>
            </w:pPr>
            <w:r>
              <w:rPr>
                <w:sz w:val="24"/>
              </w:rPr>
              <w:t xml:space="preserve">Bidder’s </w:t>
            </w:r>
            <w:r w:rsidR="00E01A24">
              <w:rPr>
                <w:sz w:val="24"/>
              </w:rPr>
              <w:t>Conference</w:t>
            </w:r>
            <w:r>
              <w:rPr>
                <w:sz w:val="24"/>
              </w:rPr>
              <w:t xml:space="preserve"> via Zoom </w:t>
            </w:r>
            <w:r w:rsidR="007B5DC2">
              <w:rPr>
                <w:sz w:val="24"/>
              </w:rPr>
              <w:t>(</w:t>
            </w:r>
            <w:hyperlink r:id="rId15" w:history="1">
              <w:r w:rsidR="007B5DC2" w:rsidRPr="005F2B5D">
                <w:rPr>
                  <w:rStyle w:val="Hyperlink"/>
                  <w:sz w:val="24"/>
                </w:rPr>
                <w:t xml:space="preserve">Click </w:t>
              </w:r>
              <w:r w:rsidR="005F2B5D" w:rsidRPr="005F2B5D">
                <w:rPr>
                  <w:rStyle w:val="Hyperlink"/>
                  <w:sz w:val="24"/>
                </w:rPr>
                <w:t>Here</w:t>
              </w:r>
            </w:hyperlink>
            <w:r w:rsidR="007B5DC2">
              <w:rPr>
                <w:sz w:val="24"/>
              </w:rPr>
              <w:t>)</w:t>
            </w:r>
            <w:r>
              <w:rPr>
                <w:sz w:val="24"/>
              </w:rPr>
              <w:t xml:space="preserve"> </w:t>
            </w:r>
          </w:p>
          <w:p w14:paraId="59E6DE82" w14:textId="77777777" w:rsidR="007B5DC2" w:rsidRDefault="007B5DC2" w:rsidP="00E01A24">
            <w:pPr>
              <w:spacing w:before="100" w:beforeAutospacing="1" w:after="100" w:afterAutospacing="1"/>
              <w:ind w:left="140"/>
              <w:contextualSpacing/>
              <w:rPr>
                <w:sz w:val="24"/>
              </w:rPr>
            </w:pPr>
          </w:p>
          <w:p w14:paraId="64F49795" w14:textId="18BD38FF" w:rsidR="005F2B5D" w:rsidRDefault="005F2B5D" w:rsidP="00E01A24">
            <w:pPr>
              <w:spacing w:before="100" w:beforeAutospacing="1" w:after="100" w:afterAutospacing="1"/>
              <w:ind w:left="140"/>
              <w:contextualSpacing/>
              <w:rPr>
                <w:sz w:val="24"/>
              </w:rPr>
            </w:pPr>
            <w:r>
              <w:rPr>
                <w:sz w:val="24"/>
              </w:rPr>
              <w:t>Or</w:t>
            </w:r>
            <w:r w:rsidR="00E01A24">
              <w:rPr>
                <w:sz w:val="24"/>
              </w:rPr>
              <w:t xml:space="preserve"> log in manually with the following</w:t>
            </w:r>
          </w:p>
          <w:p w14:paraId="7538B0E2" w14:textId="77777777" w:rsidR="005F2B5D" w:rsidRDefault="005F2B5D" w:rsidP="00E01A24">
            <w:pPr>
              <w:spacing w:before="100" w:beforeAutospacing="1" w:after="100" w:afterAutospacing="1"/>
              <w:ind w:left="140"/>
              <w:contextualSpacing/>
              <w:rPr>
                <w:sz w:val="24"/>
              </w:rPr>
            </w:pPr>
          </w:p>
          <w:p w14:paraId="4B0DECD4" w14:textId="31C47A9A" w:rsidR="007B5DC2" w:rsidRDefault="007B5DC2" w:rsidP="00E01A24">
            <w:pPr>
              <w:spacing w:before="100" w:beforeAutospacing="1" w:after="100" w:afterAutospacing="1"/>
              <w:ind w:left="140"/>
              <w:contextualSpacing/>
            </w:pPr>
            <w:r>
              <w:t>Meeting ID: 812 2977 7631</w:t>
            </w:r>
          </w:p>
          <w:p w14:paraId="302C5700" w14:textId="77777777" w:rsidR="00B13260" w:rsidRDefault="007B5DC2" w:rsidP="00E01A24">
            <w:pPr>
              <w:spacing w:before="100" w:beforeAutospacing="1" w:after="100" w:afterAutospacing="1"/>
              <w:ind w:left="140"/>
              <w:contextualSpacing/>
            </w:pPr>
            <w:r>
              <w:t>Passcode: RFPFMS</w:t>
            </w:r>
          </w:p>
          <w:p w14:paraId="3430A5D1" w14:textId="6B7884C8" w:rsidR="00E01A24" w:rsidRPr="00E01A24" w:rsidRDefault="00E01A24" w:rsidP="00E01A24">
            <w:pPr>
              <w:spacing w:before="100" w:beforeAutospacing="1" w:after="100" w:afterAutospacing="1"/>
              <w:contextualSpacing/>
            </w:pPr>
          </w:p>
        </w:tc>
      </w:tr>
      <w:tr w:rsidR="00214D80" w14:paraId="15C8DB89" w14:textId="77777777" w:rsidTr="6F91011F">
        <w:trPr>
          <w:trHeight w:val="719"/>
        </w:trPr>
        <w:tc>
          <w:tcPr>
            <w:tcW w:w="3775" w:type="dxa"/>
          </w:tcPr>
          <w:p w14:paraId="5991D60C" w14:textId="0C6875CF" w:rsidR="00214D80" w:rsidRDefault="00D40D40" w:rsidP="00E01A24">
            <w:pPr>
              <w:pStyle w:val="TableParagraph"/>
              <w:spacing w:before="100" w:beforeAutospacing="1" w:after="100" w:afterAutospacing="1"/>
              <w:contextualSpacing/>
              <w:rPr>
                <w:sz w:val="24"/>
                <w:szCs w:val="24"/>
              </w:rPr>
            </w:pPr>
            <w:r w:rsidRPr="6F91011F">
              <w:rPr>
                <w:spacing w:val="2"/>
                <w:sz w:val="24"/>
                <w:szCs w:val="24"/>
              </w:rPr>
              <w:t xml:space="preserve"> </w:t>
            </w:r>
            <w:r w:rsidR="000E2370">
              <w:rPr>
                <w:spacing w:val="2"/>
                <w:sz w:val="24"/>
                <w:szCs w:val="24"/>
              </w:rPr>
              <w:t xml:space="preserve">May 15, 2024 </w:t>
            </w:r>
            <w:r w:rsidRPr="6F91011F">
              <w:rPr>
                <w:sz w:val="24"/>
                <w:szCs w:val="24"/>
              </w:rPr>
              <w:t>by</w:t>
            </w:r>
            <w:r w:rsidRPr="6F91011F">
              <w:rPr>
                <w:spacing w:val="-5"/>
                <w:sz w:val="24"/>
                <w:szCs w:val="24"/>
              </w:rPr>
              <w:t xml:space="preserve"> </w:t>
            </w:r>
            <w:r w:rsidR="000E2370">
              <w:rPr>
                <w:sz w:val="24"/>
                <w:szCs w:val="24"/>
              </w:rPr>
              <w:t>3</w:t>
            </w:r>
            <w:r w:rsidRPr="6F91011F">
              <w:rPr>
                <w:sz w:val="24"/>
                <w:szCs w:val="24"/>
              </w:rPr>
              <w:t>:00</w:t>
            </w:r>
            <w:r w:rsidRPr="6F91011F">
              <w:rPr>
                <w:spacing w:val="2"/>
                <w:sz w:val="24"/>
                <w:szCs w:val="24"/>
              </w:rPr>
              <w:t xml:space="preserve"> </w:t>
            </w:r>
            <w:r w:rsidRPr="6F91011F">
              <w:rPr>
                <w:spacing w:val="-5"/>
                <w:sz w:val="24"/>
                <w:szCs w:val="24"/>
              </w:rPr>
              <w:t>PM</w:t>
            </w:r>
          </w:p>
        </w:tc>
        <w:tc>
          <w:tcPr>
            <w:tcW w:w="5575" w:type="dxa"/>
          </w:tcPr>
          <w:p w14:paraId="7A5D538B" w14:textId="77777777" w:rsidR="00214D80" w:rsidRDefault="00D40D40" w:rsidP="00E01A24">
            <w:pPr>
              <w:pStyle w:val="TableParagraph"/>
              <w:spacing w:before="100" w:beforeAutospacing="1" w:after="100" w:afterAutospacing="1"/>
              <w:contextualSpacing/>
              <w:rPr>
                <w:spacing w:val="-5"/>
                <w:sz w:val="24"/>
              </w:rPr>
            </w:pPr>
            <w:r>
              <w:rPr>
                <w:sz w:val="24"/>
              </w:rPr>
              <w:t>Proposal</w:t>
            </w:r>
            <w:r>
              <w:rPr>
                <w:spacing w:val="-4"/>
                <w:sz w:val="24"/>
              </w:rPr>
              <w:t xml:space="preserve"> </w:t>
            </w:r>
            <w:r>
              <w:rPr>
                <w:sz w:val="24"/>
              </w:rPr>
              <w:t>Submissions</w:t>
            </w:r>
            <w:r>
              <w:rPr>
                <w:spacing w:val="-3"/>
                <w:sz w:val="24"/>
              </w:rPr>
              <w:t xml:space="preserve"> </w:t>
            </w:r>
            <w:r>
              <w:rPr>
                <w:spacing w:val="-5"/>
                <w:sz w:val="24"/>
              </w:rPr>
              <w:t>Due</w:t>
            </w:r>
          </w:p>
          <w:p w14:paraId="34C849B8" w14:textId="77777777" w:rsidR="005F2B5D" w:rsidRDefault="005F2B5D" w:rsidP="00E01A24">
            <w:pPr>
              <w:pStyle w:val="TableParagraph"/>
              <w:spacing w:before="100" w:beforeAutospacing="1" w:after="100" w:afterAutospacing="1"/>
              <w:contextualSpacing/>
              <w:rPr>
                <w:spacing w:val="-5"/>
                <w:sz w:val="24"/>
              </w:rPr>
            </w:pPr>
          </w:p>
          <w:p w14:paraId="667D7524" w14:textId="4C0DA8B4" w:rsidR="0009251A" w:rsidRDefault="0009251A" w:rsidP="00E01A24">
            <w:pPr>
              <w:pStyle w:val="TableParagraph"/>
              <w:spacing w:before="100" w:beforeAutospacing="1" w:after="100" w:afterAutospacing="1"/>
              <w:contextualSpacing/>
              <w:rPr>
                <w:spacing w:val="-5"/>
                <w:sz w:val="24"/>
              </w:rPr>
            </w:pPr>
            <w:r>
              <w:rPr>
                <w:spacing w:val="-5"/>
                <w:sz w:val="24"/>
              </w:rPr>
              <w:t>Put “</w:t>
            </w:r>
            <w:r w:rsidRPr="0009251A">
              <w:rPr>
                <w:b/>
                <w:bCs/>
                <w:spacing w:val="-5"/>
                <w:sz w:val="24"/>
              </w:rPr>
              <w:t>Statewide FMS Proposal</w:t>
            </w:r>
            <w:r>
              <w:rPr>
                <w:spacing w:val="-5"/>
                <w:sz w:val="24"/>
              </w:rPr>
              <w:t>” in the subject line.</w:t>
            </w:r>
          </w:p>
          <w:p w14:paraId="539E6ABC" w14:textId="77777777" w:rsidR="0009251A" w:rsidRDefault="0009251A" w:rsidP="00E01A24">
            <w:pPr>
              <w:pStyle w:val="TableParagraph"/>
              <w:spacing w:before="100" w:beforeAutospacing="1" w:after="100" w:afterAutospacing="1"/>
              <w:contextualSpacing/>
              <w:rPr>
                <w:spacing w:val="-5"/>
                <w:sz w:val="24"/>
              </w:rPr>
            </w:pPr>
          </w:p>
          <w:p w14:paraId="4BC5B307" w14:textId="32F2D744" w:rsidR="005F2B5D" w:rsidRDefault="005F2B5D" w:rsidP="00E01A24">
            <w:pPr>
              <w:pStyle w:val="TableParagraph"/>
              <w:numPr>
                <w:ilvl w:val="0"/>
                <w:numId w:val="30"/>
              </w:numPr>
              <w:spacing w:before="100" w:beforeAutospacing="1" w:after="100" w:afterAutospacing="1"/>
              <w:contextualSpacing/>
              <w:rPr>
                <w:sz w:val="24"/>
              </w:rPr>
            </w:pPr>
            <w:r>
              <w:rPr>
                <w:sz w:val="24"/>
              </w:rPr>
              <w:t>South Region</w:t>
            </w:r>
            <w:r w:rsidR="0009251A">
              <w:rPr>
                <w:sz w:val="24"/>
              </w:rPr>
              <w:t xml:space="preserve"> at </w:t>
            </w:r>
            <w:hyperlink r:id="rId16" w:history="1">
              <w:r w:rsidR="0009251A">
                <w:rPr>
                  <w:rStyle w:val="Hyperlink"/>
                </w:rPr>
                <w:t>communityservices@elarc.org</w:t>
              </w:r>
            </w:hyperlink>
            <w:r w:rsidR="0009251A">
              <w:t xml:space="preserve"> </w:t>
            </w:r>
          </w:p>
          <w:p w14:paraId="06B0295C" w14:textId="1D063CDD" w:rsidR="005F2B5D" w:rsidRDefault="005F2B5D" w:rsidP="00E01A24">
            <w:pPr>
              <w:pStyle w:val="TableParagraph"/>
              <w:numPr>
                <w:ilvl w:val="0"/>
                <w:numId w:val="30"/>
              </w:numPr>
              <w:spacing w:before="100" w:beforeAutospacing="1" w:after="100" w:afterAutospacing="1"/>
              <w:contextualSpacing/>
              <w:rPr>
                <w:sz w:val="24"/>
              </w:rPr>
            </w:pPr>
            <w:r>
              <w:rPr>
                <w:sz w:val="24"/>
              </w:rPr>
              <w:t xml:space="preserve">Central Region at </w:t>
            </w:r>
            <w:hyperlink r:id="rId17" w:history="1">
              <w:r>
                <w:rPr>
                  <w:rStyle w:val="Hyperlink"/>
                </w:rPr>
                <w:t>Tomas.cubias@kernrc.org</w:t>
              </w:r>
            </w:hyperlink>
            <w:r>
              <w:t xml:space="preserve"> </w:t>
            </w:r>
          </w:p>
          <w:p w14:paraId="55CFBEA0" w14:textId="56D3D077" w:rsidR="005F2B5D" w:rsidRDefault="005F2B5D" w:rsidP="00E01A24">
            <w:pPr>
              <w:pStyle w:val="TableParagraph"/>
              <w:numPr>
                <w:ilvl w:val="0"/>
                <w:numId w:val="30"/>
              </w:numPr>
              <w:spacing w:before="100" w:beforeAutospacing="1" w:after="100" w:afterAutospacing="1"/>
              <w:contextualSpacing/>
              <w:rPr>
                <w:sz w:val="24"/>
              </w:rPr>
            </w:pPr>
            <w:r>
              <w:rPr>
                <w:sz w:val="24"/>
              </w:rPr>
              <w:t xml:space="preserve">North Region at </w:t>
            </w:r>
            <w:hyperlink r:id="rId18" w:history="1">
              <w:r w:rsidRPr="003B0DF5">
                <w:rPr>
                  <w:rStyle w:val="Hyperlink"/>
                  <w:sz w:val="24"/>
                </w:rPr>
                <w:t>rfp@altaregional.org</w:t>
              </w:r>
            </w:hyperlink>
            <w:r>
              <w:rPr>
                <w:sz w:val="24"/>
              </w:rPr>
              <w:t xml:space="preserve"> </w:t>
            </w:r>
          </w:p>
          <w:p w14:paraId="216BE46E" w14:textId="4E83A091" w:rsidR="005F2B5D" w:rsidRDefault="005F2B5D" w:rsidP="00E01A24">
            <w:pPr>
              <w:pStyle w:val="TableParagraph"/>
              <w:spacing w:before="100" w:beforeAutospacing="1" w:after="100" w:afterAutospacing="1"/>
              <w:ind w:left="467"/>
              <w:contextualSpacing/>
              <w:rPr>
                <w:sz w:val="24"/>
              </w:rPr>
            </w:pPr>
          </w:p>
        </w:tc>
      </w:tr>
      <w:tr w:rsidR="00214D80" w14:paraId="261B3242" w14:textId="77777777" w:rsidTr="6F91011F">
        <w:trPr>
          <w:trHeight w:val="719"/>
        </w:trPr>
        <w:tc>
          <w:tcPr>
            <w:tcW w:w="3775" w:type="dxa"/>
          </w:tcPr>
          <w:p w14:paraId="16BEBBAC" w14:textId="397FC8FA" w:rsidR="00214D80" w:rsidRDefault="000E2370" w:rsidP="00E01A24">
            <w:pPr>
              <w:pStyle w:val="TableParagraph"/>
              <w:spacing w:before="100" w:beforeAutospacing="1" w:after="100" w:afterAutospacing="1"/>
              <w:contextualSpacing/>
              <w:rPr>
                <w:sz w:val="24"/>
                <w:szCs w:val="24"/>
              </w:rPr>
            </w:pPr>
            <w:r>
              <w:rPr>
                <w:sz w:val="24"/>
                <w:szCs w:val="24"/>
              </w:rPr>
              <w:t>May 15-22, 2024</w:t>
            </w:r>
          </w:p>
        </w:tc>
        <w:tc>
          <w:tcPr>
            <w:tcW w:w="5575" w:type="dxa"/>
          </w:tcPr>
          <w:p w14:paraId="78FD1F63" w14:textId="77777777" w:rsidR="00214D80" w:rsidRDefault="00D40D40" w:rsidP="00E01A24">
            <w:pPr>
              <w:pStyle w:val="TableParagraph"/>
              <w:spacing w:before="100" w:beforeAutospacing="1" w:after="100" w:afterAutospacing="1"/>
              <w:contextualSpacing/>
              <w:rPr>
                <w:sz w:val="24"/>
              </w:rPr>
            </w:pPr>
            <w:r>
              <w:rPr>
                <w:sz w:val="24"/>
              </w:rPr>
              <w:t>Evaluation</w:t>
            </w:r>
            <w:r>
              <w:rPr>
                <w:spacing w:val="-1"/>
                <w:sz w:val="24"/>
              </w:rPr>
              <w:t xml:space="preserve"> </w:t>
            </w:r>
            <w:r>
              <w:rPr>
                <w:sz w:val="24"/>
              </w:rPr>
              <w:t>of</w:t>
            </w:r>
            <w:r>
              <w:rPr>
                <w:spacing w:val="-2"/>
                <w:sz w:val="24"/>
              </w:rPr>
              <w:t xml:space="preserve"> </w:t>
            </w:r>
            <w:r>
              <w:rPr>
                <w:sz w:val="24"/>
              </w:rPr>
              <w:t>Proposals</w:t>
            </w:r>
            <w:r>
              <w:rPr>
                <w:spacing w:val="-1"/>
                <w:sz w:val="24"/>
              </w:rPr>
              <w:t xml:space="preserve"> </w:t>
            </w:r>
            <w:r>
              <w:rPr>
                <w:sz w:val="24"/>
              </w:rPr>
              <w:t>by</w:t>
            </w:r>
            <w:r>
              <w:rPr>
                <w:spacing w:val="-6"/>
                <w:sz w:val="24"/>
              </w:rPr>
              <w:t xml:space="preserve"> </w:t>
            </w:r>
            <w:r>
              <w:rPr>
                <w:sz w:val="24"/>
              </w:rPr>
              <w:t xml:space="preserve">Selection </w:t>
            </w:r>
            <w:r>
              <w:rPr>
                <w:spacing w:val="-2"/>
                <w:sz w:val="24"/>
              </w:rPr>
              <w:t>Committee</w:t>
            </w:r>
          </w:p>
        </w:tc>
      </w:tr>
      <w:tr w:rsidR="00214D80" w14:paraId="47720FF9" w14:textId="77777777" w:rsidTr="6F91011F">
        <w:trPr>
          <w:trHeight w:val="952"/>
        </w:trPr>
        <w:tc>
          <w:tcPr>
            <w:tcW w:w="3775" w:type="dxa"/>
          </w:tcPr>
          <w:p w14:paraId="11FF8A65" w14:textId="067D3E60" w:rsidR="00214D80" w:rsidRDefault="000E2370" w:rsidP="00E01A24">
            <w:pPr>
              <w:pStyle w:val="TableParagraph"/>
              <w:spacing w:before="100" w:beforeAutospacing="1" w:after="100" w:afterAutospacing="1"/>
              <w:contextualSpacing/>
              <w:rPr>
                <w:sz w:val="24"/>
                <w:szCs w:val="24"/>
              </w:rPr>
            </w:pPr>
            <w:r>
              <w:rPr>
                <w:sz w:val="24"/>
                <w:szCs w:val="24"/>
              </w:rPr>
              <w:t>May 30-31, 2024</w:t>
            </w:r>
          </w:p>
          <w:p w14:paraId="05A86146" w14:textId="16B70152" w:rsidR="000E2370" w:rsidRDefault="000E2370" w:rsidP="00E01A24">
            <w:pPr>
              <w:pStyle w:val="TableParagraph"/>
              <w:spacing w:before="100" w:beforeAutospacing="1" w:after="100" w:afterAutospacing="1"/>
              <w:contextualSpacing/>
              <w:rPr>
                <w:sz w:val="24"/>
                <w:szCs w:val="24"/>
              </w:rPr>
            </w:pPr>
            <w:r>
              <w:rPr>
                <w:sz w:val="24"/>
                <w:szCs w:val="24"/>
              </w:rPr>
              <w:t>Time TBD</w:t>
            </w:r>
          </w:p>
        </w:tc>
        <w:tc>
          <w:tcPr>
            <w:tcW w:w="5575" w:type="dxa"/>
          </w:tcPr>
          <w:p w14:paraId="5A39BBE3" w14:textId="77777777" w:rsidR="00214D80" w:rsidRDefault="00214D80" w:rsidP="00E01A24">
            <w:pPr>
              <w:pStyle w:val="TableParagraph"/>
              <w:spacing w:before="100" w:beforeAutospacing="1" w:after="100" w:afterAutospacing="1"/>
              <w:ind w:left="0"/>
              <w:contextualSpacing/>
              <w:rPr>
                <w:b/>
                <w:sz w:val="24"/>
              </w:rPr>
            </w:pPr>
          </w:p>
          <w:p w14:paraId="4A3217E9" w14:textId="77777777" w:rsidR="00214D80" w:rsidRDefault="00D40D40" w:rsidP="00E01A24">
            <w:pPr>
              <w:pStyle w:val="TableParagraph"/>
              <w:spacing w:before="100" w:beforeAutospacing="1" w:after="100" w:afterAutospacing="1"/>
              <w:contextualSpacing/>
              <w:rPr>
                <w:sz w:val="24"/>
              </w:rPr>
            </w:pPr>
            <w:r>
              <w:rPr>
                <w:sz w:val="24"/>
              </w:rPr>
              <w:t>Applicant</w:t>
            </w:r>
            <w:r>
              <w:rPr>
                <w:spacing w:val="-2"/>
                <w:sz w:val="24"/>
              </w:rPr>
              <w:t xml:space="preserve"> </w:t>
            </w:r>
            <w:r>
              <w:rPr>
                <w:sz w:val="24"/>
              </w:rPr>
              <w:t>Interviews</w:t>
            </w:r>
            <w:r>
              <w:rPr>
                <w:spacing w:val="-3"/>
                <w:sz w:val="24"/>
              </w:rPr>
              <w:t xml:space="preserve"> </w:t>
            </w:r>
            <w:r>
              <w:rPr>
                <w:sz w:val="24"/>
              </w:rPr>
              <w:t>(invitation</w:t>
            </w:r>
            <w:r>
              <w:rPr>
                <w:spacing w:val="-2"/>
                <w:sz w:val="24"/>
              </w:rPr>
              <w:t xml:space="preserve"> </w:t>
            </w:r>
            <w:r>
              <w:rPr>
                <w:spacing w:val="-4"/>
                <w:sz w:val="24"/>
              </w:rPr>
              <w:t>only)</w:t>
            </w:r>
          </w:p>
        </w:tc>
      </w:tr>
      <w:tr w:rsidR="00214D80" w14:paraId="57B40772" w14:textId="77777777" w:rsidTr="6F91011F">
        <w:trPr>
          <w:trHeight w:val="719"/>
        </w:trPr>
        <w:tc>
          <w:tcPr>
            <w:tcW w:w="3775" w:type="dxa"/>
          </w:tcPr>
          <w:p w14:paraId="496D34AA" w14:textId="77776141" w:rsidR="00214D80" w:rsidRDefault="000E2370" w:rsidP="00E01A24">
            <w:pPr>
              <w:pStyle w:val="TableParagraph"/>
              <w:spacing w:before="100" w:beforeAutospacing="1" w:after="100" w:afterAutospacing="1"/>
              <w:contextualSpacing/>
              <w:rPr>
                <w:sz w:val="24"/>
                <w:szCs w:val="24"/>
              </w:rPr>
            </w:pPr>
            <w:r>
              <w:rPr>
                <w:sz w:val="24"/>
                <w:szCs w:val="24"/>
              </w:rPr>
              <w:t>June 3, 2024</w:t>
            </w:r>
          </w:p>
        </w:tc>
        <w:tc>
          <w:tcPr>
            <w:tcW w:w="5575" w:type="dxa"/>
          </w:tcPr>
          <w:p w14:paraId="311A18E0" w14:textId="77777777" w:rsidR="00214D80" w:rsidRDefault="00D40D40" w:rsidP="00E01A24">
            <w:pPr>
              <w:pStyle w:val="TableParagraph"/>
              <w:spacing w:before="100" w:beforeAutospacing="1" w:after="100" w:afterAutospacing="1"/>
              <w:ind w:left="108"/>
              <w:contextualSpacing/>
              <w:rPr>
                <w:sz w:val="24"/>
              </w:rPr>
            </w:pPr>
            <w:r>
              <w:rPr>
                <w:sz w:val="24"/>
              </w:rPr>
              <w:t>Approval</w:t>
            </w:r>
            <w:r>
              <w:rPr>
                <w:spacing w:val="-2"/>
                <w:sz w:val="24"/>
              </w:rPr>
              <w:t xml:space="preserve"> </w:t>
            </w:r>
            <w:r>
              <w:rPr>
                <w:sz w:val="24"/>
              </w:rPr>
              <w:t>issued</w:t>
            </w:r>
            <w:r>
              <w:rPr>
                <w:spacing w:val="-1"/>
                <w:sz w:val="24"/>
              </w:rPr>
              <w:t xml:space="preserve"> </w:t>
            </w:r>
            <w:r>
              <w:rPr>
                <w:sz w:val="24"/>
              </w:rPr>
              <w:t>and</w:t>
            </w:r>
            <w:r>
              <w:rPr>
                <w:spacing w:val="-2"/>
                <w:sz w:val="24"/>
              </w:rPr>
              <w:t xml:space="preserve"> </w:t>
            </w:r>
            <w:r>
              <w:rPr>
                <w:sz w:val="24"/>
              </w:rPr>
              <w:t>notification</w:t>
            </w:r>
            <w:r>
              <w:rPr>
                <w:spacing w:val="-1"/>
                <w:sz w:val="24"/>
              </w:rPr>
              <w:t xml:space="preserve"> </w:t>
            </w:r>
            <w:r>
              <w:rPr>
                <w:sz w:val="24"/>
              </w:rPr>
              <w:t>emailed</w:t>
            </w:r>
            <w:r>
              <w:rPr>
                <w:spacing w:val="-2"/>
                <w:sz w:val="24"/>
              </w:rPr>
              <w:t xml:space="preserve"> </w:t>
            </w:r>
            <w:r>
              <w:rPr>
                <w:sz w:val="24"/>
              </w:rPr>
              <w:t>to</w:t>
            </w:r>
            <w:r>
              <w:rPr>
                <w:spacing w:val="-1"/>
                <w:sz w:val="24"/>
              </w:rPr>
              <w:t xml:space="preserve"> </w:t>
            </w:r>
            <w:r>
              <w:rPr>
                <w:spacing w:val="-2"/>
                <w:sz w:val="24"/>
              </w:rPr>
              <w:t>applicants</w:t>
            </w:r>
          </w:p>
        </w:tc>
      </w:tr>
      <w:tr w:rsidR="00214D80" w14:paraId="6B9C783B" w14:textId="77777777" w:rsidTr="6F91011F">
        <w:trPr>
          <w:trHeight w:val="722"/>
        </w:trPr>
        <w:tc>
          <w:tcPr>
            <w:tcW w:w="3775" w:type="dxa"/>
          </w:tcPr>
          <w:p w14:paraId="3C331827" w14:textId="0B7A078F" w:rsidR="00214D80" w:rsidRDefault="000E2370" w:rsidP="00E01A24">
            <w:pPr>
              <w:pStyle w:val="TableParagraph"/>
              <w:spacing w:before="100" w:beforeAutospacing="1" w:after="100" w:afterAutospacing="1"/>
              <w:contextualSpacing/>
              <w:rPr>
                <w:sz w:val="24"/>
                <w:szCs w:val="24"/>
              </w:rPr>
            </w:pPr>
            <w:r>
              <w:rPr>
                <w:sz w:val="24"/>
                <w:szCs w:val="24"/>
              </w:rPr>
              <w:t>No later than June 30, 2024</w:t>
            </w:r>
          </w:p>
        </w:tc>
        <w:tc>
          <w:tcPr>
            <w:tcW w:w="5575" w:type="dxa"/>
          </w:tcPr>
          <w:p w14:paraId="17C73A67" w14:textId="77777777" w:rsidR="00214D80" w:rsidRDefault="00D40D40" w:rsidP="00E01A24">
            <w:pPr>
              <w:pStyle w:val="TableParagraph"/>
              <w:spacing w:before="100" w:beforeAutospacing="1" w:after="100" w:afterAutospacing="1"/>
              <w:contextualSpacing/>
              <w:rPr>
                <w:sz w:val="24"/>
              </w:rPr>
            </w:pPr>
            <w:r>
              <w:rPr>
                <w:sz w:val="24"/>
              </w:rPr>
              <w:t>Service</w:t>
            </w:r>
            <w:r>
              <w:rPr>
                <w:spacing w:val="-3"/>
                <w:sz w:val="24"/>
              </w:rPr>
              <w:t xml:space="preserve"> </w:t>
            </w:r>
            <w:r>
              <w:rPr>
                <w:sz w:val="24"/>
              </w:rPr>
              <w:t>Provider</w:t>
            </w:r>
            <w:r>
              <w:rPr>
                <w:spacing w:val="-1"/>
                <w:sz w:val="24"/>
              </w:rPr>
              <w:t xml:space="preserve"> </w:t>
            </w:r>
            <w:r>
              <w:rPr>
                <w:sz w:val="24"/>
              </w:rPr>
              <w:t>contract</w:t>
            </w:r>
            <w:r>
              <w:rPr>
                <w:spacing w:val="-1"/>
                <w:sz w:val="24"/>
              </w:rPr>
              <w:t xml:space="preserve"> </w:t>
            </w:r>
            <w:r>
              <w:rPr>
                <w:sz w:val="24"/>
              </w:rPr>
              <w:t>fully</w:t>
            </w:r>
            <w:r>
              <w:rPr>
                <w:spacing w:val="-6"/>
                <w:sz w:val="24"/>
              </w:rPr>
              <w:t xml:space="preserve"> </w:t>
            </w:r>
            <w:r>
              <w:rPr>
                <w:spacing w:val="-2"/>
                <w:sz w:val="24"/>
              </w:rPr>
              <w:t>executed</w:t>
            </w:r>
          </w:p>
        </w:tc>
      </w:tr>
    </w:tbl>
    <w:p w14:paraId="41C8F396" w14:textId="77777777" w:rsidR="00214D80" w:rsidRDefault="00214D80" w:rsidP="00E01A24">
      <w:pPr>
        <w:spacing w:before="100" w:beforeAutospacing="1" w:after="100" w:afterAutospacing="1"/>
        <w:contextualSpacing/>
        <w:rPr>
          <w:sz w:val="24"/>
        </w:rPr>
        <w:sectPr w:rsidR="00214D80" w:rsidSect="00DD4A00">
          <w:headerReference w:type="even" r:id="rId19"/>
          <w:headerReference w:type="default" r:id="rId20"/>
          <w:footerReference w:type="default" r:id="rId21"/>
          <w:headerReference w:type="first" r:id="rId22"/>
          <w:type w:val="continuous"/>
          <w:pgSz w:w="12240" w:h="15840"/>
          <w:pgMar w:top="1260" w:right="980" w:bottom="900" w:left="960" w:header="288" w:footer="1302" w:gutter="0"/>
          <w:pgNumType w:start="1"/>
          <w:cols w:space="720"/>
        </w:sectPr>
      </w:pPr>
    </w:p>
    <w:p w14:paraId="333CE565" w14:textId="77777777" w:rsidR="00214D80" w:rsidRDefault="00D40D40" w:rsidP="00E01A24">
      <w:pPr>
        <w:spacing w:before="100" w:beforeAutospacing="1" w:after="100" w:afterAutospacing="1"/>
        <w:ind w:left="120"/>
        <w:contextualSpacing/>
        <w:rPr>
          <w:b/>
          <w:sz w:val="28"/>
        </w:rPr>
      </w:pPr>
      <w:r>
        <w:rPr>
          <w:b/>
          <w:sz w:val="28"/>
          <w:u w:val="single"/>
        </w:rPr>
        <w:lastRenderedPageBreak/>
        <w:t>Summary</w:t>
      </w:r>
      <w:r>
        <w:rPr>
          <w:b/>
          <w:spacing w:val="-4"/>
          <w:sz w:val="28"/>
          <w:u w:val="single"/>
        </w:rPr>
        <w:t xml:space="preserve"> </w:t>
      </w:r>
      <w:r>
        <w:rPr>
          <w:b/>
          <w:sz w:val="28"/>
          <w:u w:val="single"/>
        </w:rPr>
        <w:t>of</w:t>
      </w:r>
      <w:r>
        <w:rPr>
          <w:b/>
          <w:spacing w:val="-3"/>
          <w:sz w:val="28"/>
          <w:u w:val="single"/>
        </w:rPr>
        <w:t xml:space="preserve"> </w:t>
      </w:r>
      <w:r>
        <w:rPr>
          <w:b/>
          <w:spacing w:val="-2"/>
          <w:sz w:val="28"/>
          <w:u w:val="single"/>
        </w:rPr>
        <w:t>Project</w:t>
      </w:r>
    </w:p>
    <w:p w14:paraId="334BA417" w14:textId="3707CA9D" w:rsidR="00EA145C" w:rsidRDefault="00EA145C" w:rsidP="00E01A24">
      <w:pPr>
        <w:pStyle w:val="BodyText"/>
        <w:spacing w:before="100" w:beforeAutospacing="1" w:after="100" w:afterAutospacing="1"/>
        <w:ind w:left="120" w:right="189"/>
        <w:contextualSpacing/>
      </w:pPr>
      <w:r w:rsidRPr="005C3E1D">
        <w:t xml:space="preserve">Regional Centers are soliciting proposals for the development of new or </w:t>
      </w:r>
      <w:r w:rsidR="00D86D0E" w:rsidRPr="005C3E1D">
        <w:t xml:space="preserve">the </w:t>
      </w:r>
      <w:r w:rsidRPr="005C3E1D">
        <w:t>expansion of existing Financial Management Service (</w:t>
      </w:r>
      <w:r w:rsidR="00D86D0E" w:rsidRPr="005C3E1D">
        <w:t xml:space="preserve">FMS) businesses resulting in growth in </w:t>
      </w:r>
      <w:r w:rsidRPr="005C3E1D">
        <w:t>the capacity of FMS providers across the state.  It is the intent of the Regional Centers to support development of FMS services that are accessible, responsive, and transparent through the use of both technology and culturally competent human resources.  Every Regional Center community is in need of expanded FMS resources to support implementation of the Self Determination Program (SDP,) to expand equitable access to restored Social Recreational services and other Participant Directed Services (PDS,) and to support access to employment opportunities through the Competitive Integrated Employment (CIE) and Paid Internship Program (PIP) program.</w:t>
      </w:r>
      <w:r w:rsidRPr="00EA145C">
        <w:t xml:space="preserve">  </w:t>
      </w:r>
    </w:p>
    <w:p w14:paraId="77E2D8A0" w14:textId="77777777" w:rsidR="00EA145C" w:rsidRDefault="00EA145C" w:rsidP="00E01A24">
      <w:pPr>
        <w:pStyle w:val="BodyText"/>
        <w:spacing w:before="100" w:beforeAutospacing="1" w:after="100" w:afterAutospacing="1"/>
        <w:ind w:left="120" w:right="189"/>
        <w:contextualSpacing/>
      </w:pPr>
    </w:p>
    <w:p w14:paraId="44DA06C6" w14:textId="7B42C200" w:rsidR="007C2E31" w:rsidRPr="007C2E31" w:rsidRDefault="007C2E31" w:rsidP="00E01A24">
      <w:pPr>
        <w:pStyle w:val="BodyText"/>
        <w:spacing w:before="100" w:beforeAutospacing="1" w:after="100" w:afterAutospacing="1"/>
        <w:ind w:left="120" w:right="189"/>
        <w:contextualSpacing/>
        <w:rPr>
          <w:b/>
        </w:rPr>
      </w:pPr>
      <w:r w:rsidRPr="007C2E31">
        <w:rPr>
          <w:b/>
        </w:rPr>
        <w:t>SDP</w:t>
      </w:r>
    </w:p>
    <w:p w14:paraId="5EC4E5B2" w14:textId="01DA36D0" w:rsidR="00214D80" w:rsidRDefault="00D40D40" w:rsidP="00E01A24">
      <w:pPr>
        <w:pStyle w:val="BodyText"/>
        <w:spacing w:before="100" w:beforeAutospacing="1" w:after="100" w:afterAutospacing="1"/>
        <w:ind w:left="120" w:right="189"/>
        <w:contextualSpacing/>
      </w:pPr>
      <w:r>
        <w:t>California state law [Welfare &amp; Institutions Code §4685.8(d)(3)(E)] requires that participants in SDP use an FMS. An FMS provider offers support to individuals by ensuring providers are properly qualified,</w:t>
      </w:r>
      <w:r>
        <w:rPr>
          <w:spacing w:val="-3"/>
        </w:rPr>
        <w:t xml:space="preserve"> </w:t>
      </w:r>
      <w:r>
        <w:t>implementing</w:t>
      </w:r>
      <w:r>
        <w:rPr>
          <w:spacing w:val="-3"/>
        </w:rPr>
        <w:t xml:space="preserve"> </w:t>
      </w:r>
      <w:r>
        <w:t>payment</w:t>
      </w:r>
      <w:r>
        <w:rPr>
          <w:spacing w:val="-3"/>
        </w:rPr>
        <w:t xml:space="preserve"> </w:t>
      </w:r>
      <w:r>
        <w:t>of</w:t>
      </w:r>
      <w:r>
        <w:rPr>
          <w:spacing w:val="-4"/>
        </w:rPr>
        <w:t xml:space="preserve"> </w:t>
      </w:r>
      <w:r>
        <w:t>service</w:t>
      </w:r>
      <w:r>
        <w:rPr>
          <w:spacing w:val="-4"/>
        </w:rPr>
        <w:t xml:space="preserve"> </w:t>
      </w:r>
      <w:r>
        <w:t>providers,</w:t>
      </w:r>
      <w:r>
        <w:rPr>
          <w:spacing w:val="-3"/>
        </w:rPr>
        <w:t xml:space="preserve"> </w:t>
      </w:r>
      <w:r>
        <w:t>and</w:t>
      </w:r>
      <w:r>
        <w:rPr>
          <w:spacing w:val="-3"/>
        </w:rPr>
        <w:t xml:space="preserve"> </w:t>
      </w:r>
      <w:r>
        <w:t>ensuring</w:t>
      </w:r>
      <w:r>
        <w:rPr>
          <w:spacing w:val="-3"/>
        </w:rPr>
        <w:t xml:space="preserve"> </w:t>
      </w:r>
      <w:r>
        <w:t>adherence</w:t>
      </w:r>
      <w:r>
        <w:rPr>
          <w:spacing w:val="-4"/>
        </w:rPr>
        <w:t xml:space="preserve"> </w:t>
      </w:r>
      <w:r>
        <w:t>to</w:t>
      </w:r>
      <w:r>
        <w:rPr>
          <w:spacing w:val="-3"/>
        </w:rPr>
        <w:t xml:space="preserve"> </w:t>
      </w:r>
      <w:r>
        <w:t>all</w:t>
      </w:r>
      <w:r>
        <w:rPr>
          <w:spacing w:val="-3"/>
        </w:rPr>
        <w:t xml:space="preserve"> </w:t>
      </w:r>
      <w:r>
        <w:t>labor</w:t>
      </w:r>
      <w:r>
        <w:rPr>
          <w:spacing w:val="-4"/>
        </w:rPr>
        <w:t xml:space="preserve"> </w:t>
      </w:r>
      <w:r>
        <w:t>and</w:t>
      </w:r>
      <w:r>
        <w:rPr>
          <w:spacing w:val="-3"/>
        </w:rPr>
        <w:t xml:space="preserve"> </w:t>
      </w:r>
      <w:r>
        <w:t>tax</w:t>
      </w:r>
      <w:r>
        <w:rPr>
          <w:spacing w:val="-1"/>
        </w:rPr>
        <w:t xml:space="preserve"> </w:t>
      </w:r>
      <w:r>
        <w:t>laws. There are three types of FMS providers:</w:t>
      </w:r>
    </w:p>
    <w:p w14:paraId="31E93E5C" w14:textId="2759CF7C" w:rsidR="00214D80" w:rsidRDefault="00D40D40" w:rsidP="00E01A24">
      <w:pPr>
        <w:pStyle w:val="ListParagraph"/>
        <w:numPr>
          <w:ilvl w:val="0"/>
          <w:numId w:val="26"/>
        </w:numPr>
        <w:tabs>
          <w:tab w:val="left" w:pos="840"/>
        </w:tabs>
        <w:spacing w:before="100" w:beforeAutospacing="1" w:after="100" w:afterAutospacing="1"/>
        <w:ind w:right="720"/>
        <w:contextualSpacing/>
        <w:rPr>
          <w:sz w:val="24"/>
          <w:szCs w:val="24"/>
        </w:rPr>
      </w:pPr>
      <w:r w:rsidRPr="68215585">
        <w:rPr>
          <w:sz w:val="24"/>
          <w:szCs w:val="24"/>
        </w:rPr>
        <w:t>Bill</w:t>
      </w:r>
      <w:r w:rsidRPr="68215585">
        <w:rPr>
          <w:spacing w:val="-3"/>
          <w:sz w:val="24"/>
          <w:szCs w:val="24"/>
        </w:rPr>
        <w:t xml:space="preserve"> </w:t>
      </w:r>
      <w:r w:rsidRPr="68215585">
        <w:rPr>
          <w:sz w:val="24"/>
          <w:szCs w:val="24"/>
        </w:rPr>
        <w:t>Payer</w:t>
      </w:r>
      <w:r w:rsidRPr="68215585">
        <w:rPr>
          <w:spacing w:val="-4"/>
          <w:sz w:val="24"/>
          <w:szCs w:val="24"/>
        </w:rPr>
        <w:t xml:space="preserve"> </w:t>
      </w:r>
      <w:r w:rsidRPr="68215585">
        <w:rPr>
          <w:sz w:val="24"/>
          <w:szCs w:val="24"/>
        </w:rPr>
        <w:t>or</w:t>
      </w:r>
      <w:r w:rsidRPr="68215585">
        <w:rPr>
          <w:spacing w:val="-2"/>
          <w:sz w:val="24"/>
          <w:szCs w:val="24"/>
        </w:rPr>
        <w:t xml:space="preserve"> </w:t>
      </w:r>
      <w:r w:rsidRPr="68215585">
        <w:rPr>
          <w:sz w:val="24"/>
          <w:szCs w:val="24"/>
        </w:rPr>
        <w:t>Fiscal</w:t>
      </w:r>
      <w:r w:rsidRPr="68215585">
        <w:rPr>
          <w:spacing w:val="-3"/>
          <w:sz w:val="24"/>
          <w:szCs w:val="24"/>
        </w:rPr>
        <w:t xml:space="preserve"> </w:t>
      </w:r>
      <w:r w:rsidRPr="68215585">
        <w:rPr>
          <w:sz w:val="24"/>
          <w:szCs w:val="24"/>
        </w:rPr>
        <w:t>Agent,</w:t>
      </w:r>
      <w:r w:rsidRPr="68215585">
        <w:rPr>
          <w:spacing w:val="-3"/>
          <w:sz w:val="24"/>
          <w:szCs w:val="24"/>
        </w:rPr>
        <w:t xml:space="preserve"> </w:t>
      </w:r>
      <w:r w:rsidRPr="68215585">
        <w:rPr>
          <w:sz w:val="24"/>
          <w:szCs w:val="24"/>
        </w:rPr>
        <w:t>this</w:t>
      </w:r>
      <w:r w:rsidRPr="68215585">
        <w:rPr>
          <w:spacing w:val="-3"/>
          <w:sz w:val="24"/>
          <w:szCs w:val="24"/>
        </w:rPr>
        <w:t xml:space="preserve"> </w:t>
      </w:r>
      <w:r w:rsidRPr="68215585">
        <w:rPr>
          <w:sz w:val="24"/>
          <w:szCs w:val="24"/>
        </w:rPr>
        <w:t>model</w:t>
      </w:r>
      <w:r w:rsidRPr="68215585">
        <w:rPr>
          <w:spacing w:val="-3"/>
          <w:sz w:val="24"/>
          <w:szCs w:val="24"/>
        </w:rPr>
        <w:t xml:space="preserve"> </w:t>
      </w:r>
      <w:r w:rsidRPr="68215585">
        <w:rPr>
          <w:sz w:val="24"/>
          <w:szCs w:val="24"/>
        </w:rPr>
        <w:t>is</w:t>
      </w:r>
      <w:r w:rsidRPr="68215585">
        <w:rPr>
          <w:spacing w:val="-3"/>
          <w:sz w:val="24"/>
          <w:szCs w:val="24"/>
        </w:rPr>
        <w:t xml:space="preserve"> </w:t>
      </w:r>
      <w:r w:rsidRPr="68215585">
        <w:rPr>
          <w:sz w:val="24"/>
          <w:szCs w:val="24"/>
        </w:rPr>
        <w:t>used</w:t>
      </w:r>
      <w:r w:rsidRPr="68215585">
        <w:rPr>
          <w:spacing w:val="-3"/>
          <w:sz w:val="24"/>
          <w:szCs w:val="24"/>
        </w:rPr>
        <w:t xml:space="preserve"> </w:t>
      </w:r>
      <w:r w:rsidRPr="68215585">
        <w:rPr>
          <w:sz w:val="24"/>
          <w:szCs w:val="24"/>
        </w:rPr>
        <w:t>when</w:t>
      </w:r>
      <w:r w:rsidRPr="68215585">
        <w:rPr>
          <w:spacing w:val="-3"/>
          <w:sz w:val="24"/>
          <w:szCs w:val="24"/>
        </w:rPr>
        <w:t xml:space="preserve"> </w:t>
      </w:r>
      <w:r w:rsidRPr="68215585">
        <w:rPr>
          <w:sz w:val="24"/>
          <w:szCs w:val="24"/>
        </w:rPr>
        <w:t>goods</w:t>
      </w:r>
      <w:r w:rsidRPr="68215585">
        <w:rPr>
          <w:spacing w:val="-3"/>
          <w:sz w:val="24"/>
          <w:szCs w:val="24"/>
        </w:rPr>
        <w:t xml:space="preserve"> </w:t>
      </w:r>
      <w:r w:rsidRPr="68215585">
        <w:rPr>
          <w:sz w:val="24"/>
          <w:szCs w:val="24"/>
        </w:rPr>
        <w:t>or</w:t>
      </w:r>
      <w:r w:rsidRPr="68215585">
        <w:rPr>
          <w:spacing w:val="-4"/>
          <w:sz w:val="24"/>
          <w:szCs w:val="24"/>
        </w:rPr>
        <w:t xml:space="preserve"> </w:t>
      </w:r>
      <w:r w:rsidRPr="68215585">
        <w:rPr>
          <w:sz w:val="24"/>
          <w:szCs w:val="24"/>
        </w:rPr>
        <w:t>services</w:t>
      </w:r>
      <w:r w:rsidRPr="68215585">
        <w:rPr>
          <w:spacing w:val="-1"/>
          <w:sz w:val="24"/>
          <w:szCs w:val="24"/>
        </w:rPr>
        <w:t xml:space="preserve"> </w:t>
      </w:r>
      <w:r w:rsidRPr="68215585">
        <w:rPr>
          <w:sz w:val="24"/>
          <w:szCs w:val="24"/>
        </w:rPr>
        <w:t>are</w:t>
      </w:r>
      <w:r w:rsidRPr="68215585">
        <w:rPr>
          <w:spacing w:val="-4"/>
          <w:sz w:val="24"/>
          <w:szCs w:val="24"/>
        </w:rPr>
        <w:t xml:space="preserve"> </w:t>
      </w:r>
      <w:r w:rsidRPr="68215585">
        <w:rPr>
          <w:sz w:val="24"/>
          <w:szCs w:val="24"/>
        </w:rPr>
        <w:t>purchased</w:t>
      </w:r>
      <w:r w:rsidRPr="68215585">
        <w:rPr>
          <w:spacing w:val="-1"/>
          <w:sz w:val="24"/>
          <w:szCs w:val="24"/>
        </w:rPr>
        <w:t xml:space="preserve"> </w:t>
      </w:r>
      <w:r w:rsidRPr="68215585">
        <w:rPr>
          <w:sz w:val="24"/>
          <w:szCs w:val="24"/>
        </w:rPr>
        <w:t>from</w:t>
      </w:r>
      <w:r w:rsidRPr="68215585">
        <w:rPr>
          <w:spacing w:val="-3"/>
          <w:sz w:val="24"/>
          <w:szCs w:val="24"/>
        </w:rPr>
        <w:t xml:space="preserve"> </w:t>
      </w:r>
      <w:r w:rsidRPr="68215585">
        <w:rPr>
          <w:sz w:val="24"/>
          <w:szCs w:val="24"/>
        </w:rPr>
        <w:t xml:space="preserve">a </w:t>
      </w:r>
      <w:r w:rsidRPr="68215585">
        <w:rPr>
          <w:spacing w:val="-2"/>
          <w:sz w:val="24"/>
          <w:szCs w:val="24"/>
        </w:rPr>
        <w:t>business</w:t>
      </w:r>
      <w:r w:rsidR="304974D4" w:rsidRPr="68215585">
        <w:rPr>
          <w:spacing w:val="-2"/>
          <w:sz w:val="24"/>
          <w:szCs w:val="24"/>
        </w:rPr>
        <w:t>.</w:t>
      </w:r>
    </w:p>
    <w:p w14:paraId="583835ED" w14:textId="18151187" w:rsidR="00214D80" w:rsidRDefault="127D394F" w:rsidP="00E01A24">
      <w:pPr>
        <w:pStyle w:val="ListParagraph"/>
        <w:numPr>
          <w:ilvl w:val="0"/>
          <w:numId w:val="26"/>
        </w:numPr>
        <w:tabs>
          <w:tab w:val="left" w:pos="840"/>
        </w:tabs>
        <w:spacing w:before="100" w:beforeAutospacing="1" w:after="100" w:afterAutospacing="1"/>
        <w:ind w:right="181"/>
        <w:contextualSpacing/>
        <w:rPr>
          <w:sz w:val="24"/>
          <w:szCs w:val="24"/>
        </w:rPr>
      </w:pPr>
      <w:r w:rsidRPr="127D394F">
        <w:rPr>
          <w:sz w:val="24"/>
          <w:szCs w:val="24"/>
        </w:rPr>
        <w:t>Co-Employer,</w:t>
      </w:r>
      <w:r w:rsidRPr="127D394F">
        <w:rPr>
          <w:spacing w:val="-3"/>
          <w:sz w:val="24"/>
          <w:szCs w:val="24"/>
        </w:rPr>
        <w:t xml:space="preserve"> </w:t>
      </w:r>
      <w:r w:rsidRPr="127D394F">
        <w:rPr>
          <w:sz w:val="24"/>
          <w:szCs w:val="24"/>
        </w:rPr>
        <w:t>this</w:t>
      </w:r>
      <w:r w:rsidRPr="127D394F">
        <w:rPr>
          <w:spacing w:val="-3"/>
          <w:sz w:val="24"/>
          <w:szCs w:val="24"/>
        </w:rPr>
        <w:t xml:space="preserve"> </w:t>
      </w:r>
      <w:r w:rsidRPr="127D394F">
        <w:rPr>
          <w:sz w:val="24"/>
          <w:szCs w:val="24"/>
        </w:rPr>
        <w:t>model</w:t>
      </w:r>
      <w:r w:rsidRPr="127D394F">
        <w:rPr>
          <w:spacing w:val="-1"/>
          <w:sz w:val="24"/>
          <w:szCs w:val="24"/>
        </w:rPr>
        <w:t xml:space="preserve"> </w:t>
      </w:r>
      <w:r w:rsidRPr="127D394F">
        <w:rPr>
          <w:sz w:val="24"/>
          <w:szCs w:val="24"/>
        </w:rPr>
        <w:t>is</w:t>
      </w:r>
      <w:r w:rsidRPr="127D394F">
        <w:rPr>
          <w:spacing w:val="-3"/>
          <w:sz w:val="24"/>
          <w:szCs w:val="24"/>
        </w:rPr>
        <w:t xml:space="preserve"> </w:t>
      </w:r>
      <w:r w:rsidRPr="127D394F">
        <w:rPr>
          <w:sz w:val="24"/>
          <w:szCs w:val="24"/>
        </w:rPr>
        <w:t>used</w:t>
      </w:r>
      <w:r w:rsidRPr="127D394F">
        <w:rPr>
          <w:spacing w:val="-3"/>
          <w:sz w:val="24"/>
          <w:szCs w:val="24"/>
        </w:rPr>
        <w:t xml:space="preserve"> </w:t>
      </w:r>
      <w:r w:rsidRPr="127D394F">
        <w:rPr>
          <w:sz w:val="24"/>
          <w:szCs w:val="24"/>
        </w:rPr>
        <w:t>when</w:t>
      </w:r>
      <w:r w:rsidRPr="127D394F">
        <w:rPr>
          <w:spacing w:val="-3"/>
          <w:sz w:val="24"/>
          <w:szCs w:val="24"/>
        </w:rPr>
        <w:t xml:space="preserve"> </w:t>
      </w:r>
      <w:r w:rsidRPr="127D394F">
        <w:rPr>
          <w:sz w:val="24"/>
          <w:szCs w:val="24"/>
        </w:rPr>
        <w:t>the</w:t>
      </w:r>
      <w:r w:rsidRPr="127D394F">
        <w:rPr>
          <w:spacing w:val="-4"/>
          <w:sz w:val="24"/>
          <w:szCs w:val="24"/>
        </w:rPr>
        <w:t xml:space="preserve"> </w:t>
      </w:r>
      <w:r w:rsidRPr="127D394F">
        <w:rPr>
          <w:sz w:val="24"/>
          <w:szCs w:val="24"/>
        </w:rPr>
        <w:t>participant</w:t>
      </w:r>
      <w:r w:rsidRPr="127D394F">
        <w:rPr>
          <w:spacing w:val="-3"/>
          <w:sz w:val="24"/>
          <w:szCs w:val="24"/>
        </w:rPr>
        <w:t xml:space="preserve"> </w:t>
      </w:r>
      <w:r w:rsidRPr="127D394F">
        <w:rPr>
          <w:sz w:val="24"/>
          <w:szCs w:val="24"/>
        </w:rPr>
        <w:t>wants</w:t>
      </w:r>
      <w:r w:rsidRPr="127D394F">
        <w:rPr>
          <w:spacing w:val="-3"/>
          <w:sz w:val="24"/>
          <w:szCs w:val="24"/>
        </w:rPr>
        <w:t xml:space="preserve"> </w:t>
      </w:r>
      <w:r w:rsidRPr="127D394F">
        <w:rPr>
          <w:sz w:val="24"/>
          <w:szCs w:val="24"/>
        </w:rPr>
        <w:t>to</w:t>
      </w:r>
      <w:r w:rsidRPr="127D394F">
        <w:rPr>
          <w:spacing w:val="-3"/>
          <w:sz w:val="24"/>
          <w:szCs w:val="24"/>
        </w:rPr>
        <w:t xml:space="preserve"> </w:t>
      </w:r>
      <w:r w:rsidRPr="127D394F">
        <w:rPr>
          <w:sz w:val="24"/>
          <w:szCs w:val="24"/>
        </w:rPr>
        <w:t>share</w:t>
      </w:r>
      <w:r w:rsidRPr="127D394F">
        <w:rPr>
          <w:spacing w:val="-4"/>
          <w:sz w:val="24"/>
          <w:szCs w:val="24"/>
        </w:rPr>
        <w:t xml:space="preserve"> </w:t>
      </w:r>
      <w:r w:rsidRPr="127D394F">
        <w:rPr>
          <w:sz w:val="24"/>
          <w:szCs w:val="24"/>
        </w:rPr>
        <w:t>some</w:t>
      </w:r>
      <w:r w:rsidRPr="127D394F">
        <w:rPr>
          <w:spacing w:val="-2"/>
          <w:sz w:val="24"/>
          <w:szCs w:val="24"/>
        </w:rPr>
        <w:t xml:space="preserve"> </w:t>
      </w:r>
      <w:r w:rsidRPr="127D394F">
        <w:rPr>
          <w:sz w:val="24"/>
          <w:szCs w:val="24"/>
        </w:rPr>
        <w:t>of</w:t>
      </w:r>
      <w:r w:rsidRPr="127D394F">
        <w:rPr>
          <w:spacing w:val="-4"/>
          <w:sz w:val="24"/>
          <w:szCs w:val="24"/>
        </w:rPr>
        <w:t xml:space="preserve"> </w:t>
      </w:r>
      <w:r w:rsidRPr="127D394F">
        <w:rPr>
          <w:sz w:val="24"/>
          <w:szCs w:val="24"/>
        </w:rPr>
        <w:t>the</w:t>
      </w:r>
      <w:r w:rsidRPr="127D394F">
        <w:rPr>
          <w:spacing w:val="-4"/>
          <w:sz w:val="24"/>
          <w:szCs w:val="24"/>
        </w:rPr>
        <w:t xml:space="preserve"> </w:t>
      </w:r>
      <w:r w:rsidRPr="127D394F">
        <w:rPr>
          <w:sz w:val="24"/>
          <w:szCs w:val="24"/>
        </w:rPr>
        <w:t>employer</w:t>
      </w:r>
      <w:r w:rsidRPr="127D394F">
        <w:rPr>
          <w:spacing w:val="-4"/>
          <w:sz w:val="24"/>
          <w:szCs w:val="24"/>
        </w:rPr>
        <w:t xml:space="preserve"> </w:t>
      </w:r>
      <w:r w:rsidRPr="127D394F">
        <w:rPr>
          <w:sz w:val="24"/>
          <w:szCs w:val="24"/>
        </w:rPr>
        <w:t>roles and responsibilities with an FMS</w:t>
      </w:r>
      <w:r w:rsidR="65F9A5BD" w:rsidRPr="127D394F">
        <w:rPr>
          <w:sz w:val="24"/>
          <w:szCs w:val="24"/>
        </w:rPr>
        <w:t>.</w:t>
      </w:r>
    </w:p>
    <w:p w14:paraId="72EC70F8" w14:textId="77777777" w:rsidR="00214D80" w:rsidRDefault="00D40D40" w:rsidP="00E01A24">
      <w:pPr>
        <w:pStyle w:val="ListParagraph"/>
        <w:numPr>
          <w:ilvl w:val="0"/>
          <w:numId w:val="26"/>
        </w:numPr>
        <w:tabs>
          <w:tab w:val="left" w:pos="840"/>
        </w:tabs>
        <w:spacing w:before="100" w:beforeAutospacing="1" w:after="100" w:afterAutospacing="1"/>
        <w:ind w:right="1145"/>
        <w:contextualSpacing/>
        <w:rPr>
          <w:sz w:val="24"/>
        </w:rPr>
      </w:pPr>
      <w:r>
        <w:rPr>
          <w:sz w:val="24"/>
        </w:rPr>
        <w:t>Sole</w:t>
      </w:r>
      <w:r>
        <w:rPr>
          <w:spacing w:val="-4"/>
          <w:sz w:val="24"/>
        </w:rPr>
        <w:t xml:space="preserve"> </w:t>
      </w:r>
      <w:r>
        <w:rPr>
          <w:sz w:val="24"/>
        </w:rPr>
        <w:t>Employer,</w:t>
      </w:r>
      <w:r>
        <w:rPr>
          <w:spacing w:val="-3"/>
          <w:sz w:val="24"/>
        </w:rPr>
        <w:t xml:space="preserve"> </w:t>
      </w:r>
      <w:r>
        <w:rPr>
          <w:sz w:val="24"/>
        </w:rPr>
        <w:t>(also</w:t>
      </w:r>
      <w:r>
        <w:rPr>
          <w:spacing w:val="-3"/>
          <w:sz w:val="24"/>
        </w:rPr>
        <w:t xml:space="preserve"> </w:t>
      </w:r>
      <w:r>
        <w:rPr>
          <w:sz w:val="24"/>
        </w:rPr>
        <w:t>known</w:t>
      </w:r>
      <w:r>
        <w:rPr>
          <w:spacing w:val="-3"/>
          <w:sz w:val="24"/>
        </w:rPr>
        <w:t xml:space="preserve"> </w:t>
      </w:r>
      <w:r>
        <w:rPr>
          <w:sz w:val="24"/>
        </w:rPr>
        <w:t>as</w:t>
      </w:r>
      <w:r>
        <w:rPr>
          <w:spacing w:val="-3"/>
          <w:sz w:val="24"/>
        </w:rPr>
        <w:t xml:space="preserve"> </w:t>
      </w:r>
      <w:r>
        <w:rPr>
          <w:sz w:val="24"/>
        </w:rPr>
        <w:t>the</w:t>
      </w:r>
      <w:r>
        <w:rPr>
          <w:spacing w:val="-4"/>
          <w:sz w:val="24"/>
        </w:rPr>
        <w:t xml:space="preserve"> </w:t>
      </w:r>
      <w:r>
        <w:rPr>
          <w:sz w:val="24"/>
        </w:rPr>
        <w:t>Fiscal/Employer</w:t>
      </w:r>
      <w:r>
        <w:rPr>
          <w:spacing w:val="-4"/>
          <w:sz w:val="24"/>
        </w:rPr>
        <w:t xml:space="preserve"> </w:t>
      </w:r>
      <w:r>
        <w:rPr>
          <w:sz w:val="24"/>
        </w:rPr>
        <w:t>Agent),</w:t>
      </w:r>
      <w:r>
        <w:rPr>
          <w:spacing w:val="-3"/>
          <w:sz w:val="24"/>
        </w:rPr>
        <w:t xml:space="preserve"> </w:t>
      </w:r>
      <w:r>
        <w:rPr>
          <w:sz w:val="24"/>
        </w:rPr>
        <w:t>this</w:t>
      </w:r>
      <w:r>
        <w:rPr>
          <w:spacing w:val="-3"/>
          <w:sz w:val="24"/>
        </w:rPr>
        <w:t xml:space="preserve"> </w:t>
      </w:r>
      <w:r>
        <w:rPr>
          <w:sz w:val="24"/>
        </w:rPr>
        <w:t>model</w:t>
      </w:r>
      <w:r>
        <w:rPr>
          <w:spacing w:val="-3"/>
          <w:sz w:val="24"/>
        </w:rPr>
        <w:t xml:space="preserve"> </w:t>
      </w:r>
      <w:r>
        <w:rPr>
          <w:sz w:val="24"/>
        </w:rPr>
        <w:t>is</w:t>
      </w:r>
      <w:r>
        <w:rPr>
          <w:spacing w:val="-3"/>
          <w:sz w:val="24"/>
        </w:rPr>
        <w:t xml:space="preserve"> </w:t>
      </w:r>
      <w:r>
        <w:rPr>
          <w:sz w:val="24"/>
        </w:rPr>
        <w:t>used</w:t>
      </w:r>
      <w:r>
        <w:rPr>
          <w:spacing w:val="-3"/>
          <w:sz w:val="24"/>
        </w:rPr>
        <w:t xml:space="preserve"> </w:t>
      </w:r>
      <w:r>
        <w:rPr>
          <w:sz w:val="24"/>
        </w:rPr>
        <w:t>when</w:t>
      </w:r>
      <w:r>
        <w:rPr>
          <w:spacing w:val="-3"/>
          <w:sz w:val="24"/>
        </w:rPr>
        <w:t xml:space="preserve"> </w:t>
      </w:r>
      <w:r>
        <w:rPr>
          <w:sz w:val="24"/>
        </w:rPr>
        <w:t>a participant wants to be the direct employer of those providing services.</w:t>
      </w:r>
    </w:p>
    <w:p w14:paraId="6CAFDB6F" w14:textId="77777777" w:rsidR="00214D80" w:rsidRDefault="00D40D40" w:rsidP="00E01A24">
      <w:pPr>
        <w:pStyle w:val="BodyText"/>
        <w:spacing w:before="100" w:beforeAutospacing="1" w:after="100" w:afterAutospacing="1"/>
        <w:ind w:left="120"/>
        <w:contextualSpacing/>
      </w:pPr>
      <w:r>
        <w:t>For participants in the Self-Determination Program, the FMS helps manage their individual budgets and spending</w:t>
      </w:r>
      <w:r>
        <w:rPr>
          <w:spacing w:val="-1"/>
        </w:rPr>
        <w:t xml:space="preserve"> </w:t>
      </w:r>
      <w:bookmarkStart w:id="2" w:name="_Int_GCs8FtrJ"/>
      <w:r>
        <w:t>plan</w:t>
      </w:r>
      <w:bookmarkEnd w:id="2"/>
      <w:r>
        <w:t>. An FMS has a duty to report to the regional centers and participants to help inform the budget.</w:t>
      </w:r>
      <w:r>
        <w:rPr>
          <w:spacing w:val="-2"/>
        </w:rPr>
        <w:t xml:space="preserve"> </w:t>
      </w:r>
      <w:r>
        <w:t>An FMS</w:t>
      </w:r>
      <w:r>
        <w:rPr>
          <w:spacing w:val="-2"/>
        </w:rPr>
        <w:t xml:space="preserve"> </w:t>
      </w:r>
      <w:r>
        <w:t>does</w:t>
      </w:r>
      <w:r>
        <w:rPr>
          <w:spacing w:val="-2"/>
        </w:rPr>
        <w:t xml:space="preserve"> </w:t>
      </w:r>
      <w:r>
        <w:t>not</w:t>
      </w:r>
      <w:r>
        <w:rPr>
          <w:spacing w:val="-2"/>
        </w:rPr>
        <w:t xml:space="preserve"> </w:t>
      </w:r>
      <w:r>
        <w:t>control</w:t>
      </w:r>
      <w:r>
        <w:rPr>
          <w:spacing w:val="-2"/>
        </w:rPr>
        <w:t xml:space="preserve"> </w:t>
      </w:r>
      <w:r>
        <w:t>the</w:t>
      </w:r>
      <w:r>
        <w:rPr>
          <w:spacing w:val="-3"/>
        </w:rPr>
        <w:t xml:space="preserve"> </w:t>
      </w:r>
      <w:r>
        <w:t>budget—they</w:t>
      </w:r>
      <w:r>
        <w:rPr>
          <w:spacing w:val="-5"/>
        </w:rPr>
        <w:t xml:space="preserve"> </w:t>
      </w:r>
      <w:r>
        <w:t>execute</w:t>
      </w:r>
      <w:r>
        <w:rPr>
          <w:spacing w:val="-3"/>
        </w:rPr>
        <w:t xml:space="preserve"> </w:t>
      </w:r>
      <w:r>
        <w:t>support</w:t>
      </w:r>
      <w:r>
        <w:rPr>
          <w:spacing w:val="-2"/>
        </w:rPr>
        <w:t xml:space="preserve"> </w:t>
      </w:r>
      <w:r>
        <w:t>for</w:t>
      </w:r>
      <w:r>
        <w:rPr>
          <w:spacing w:val="-3"/>
        </w:rPr>
        <w:t xml:space="preserve"> </w:t>
      </w:r>
      <w:r>
        <w:t>the</w:t>
      </w:r>
      <w:r>
        <w:rPr>
          <w:spacing w:val="-1"/>
        </w:rPr>
        <w:t xml:space="preserve"> </w:t>
      </w:r>
      <w:r>
        <w:t>participant's</w:t>
      </w:r>
      <w:r>
        <w:rPr>
          <w:spacing w:val="-2"/>
        </w:rPr>
        <w:t xml:space="preserve"> </w:t>
      </w:r>
      <w:r>
        <w:t>needs</w:t>
      </w:r>
      <w:r>
        <w:rPr>
          <w:spacing w:val="-2"/>
        </w:rPr>
        <w:t xml:space="preserve"> </w:t>
      </w:r>
      <w:r>
        <w:t>by</w:t>
      </w:r>
      <w:r>
        <w:rPr>
          <w:spacing w:val="-7"/>
        </w:rPr>
        <w:t xml:space="preserve"> </w:t>
      </w:r>
      <w:r>
        <w:t>paying for the services they choose.</w:t>
      </w:r>
    </w:p>
    <w:p w14:paraId="03EDEEA5" w14:textId="77777777" w:rsidR="00214D80" w:rsidRDefault="00D40D40" w:rsidP="00E01A24">
      <w:pPr>
        <w:pStyle w:val="BodyText"/>
        <w:spacing w:before="100" w:beforeAutospacing="1" w:after="100" w:afterAutospacing="1"/>
        <w:ind w:left="120"/>
        <w:contextualSpacing/>
      </w:pPr>
      <w:r>
        <w:t>Some</w:t>
      </w:r>
      <w:r>
        <w:rPr>
          <w:spacing w:val="-2"/>
        </w:rPr>
        <w:t xml:space="preserve"> </w:t>
      </w:r>
      <w:r>
        <w:t>of</w:t>
      </w:r>
      <w:r>
        <w:rPr>
          <w:spacing w:val="-2"/>
        </w:rPr>
        <w:t xml:space="preserve"> </w:t>
      </w:r>
      <w:r>
        <w:t>the</w:t>
      </w:r>
      <w:r>
        <w:rPr>
          <w:spacing w:val="-2"/>
        </w:rPr>
        <w:t xml:space="preserve"> </w:t>
      </w:r>
      <w:r>
        <w:t>ways</w:t>
      </w:r>
      <w:r>
        <w:rPr>
          <w:spacing w:val="-1"/>
        </w:rPr>
        <w:t xml:space="preserve"> </w:t>
      </w:r>
      <w:r>
        <w:t>an</w:t>
      </w:r>
      <w:r>
        <w:rPr>
          <w:spacing w:val="1"/>
        </w:rPr>
        <w:t xml:space="preserve"> </w:t>
      </w:r>
      <w:r>
        <w:t>FMS</w:t>
      </w:r>
      <w:r>
        <w:rPr>
          <w:spacing w:val="-1"/>
        </w:rPr>
        <w:t xml:space="preserve"> </w:t>
      </w:r>
      <w:r>
        <w:t>can</w:t>
      </w:r>
      <w:r>
        <w:rPr>
          <w:spacing w:val="-1"/>
        </w:rPr>
        <w:t xml:space="preserve"> </w:t>
      </w:r>
      <w:r>
        <w:t>help</w:t>
      </w:r>
      <w:r>
        <w:rPr>
          <w:spacing w:val="-1"/>
        </w:rPr>
        <w:t xml:space="preserve"> </w:t>
      </w:r>
      <w:r>
        <w:rPr>
          <w:spacing w:val="-4"/>
        </w:rPr>
        <w:t>are:</w:t>
      </w:r>
    </w:p>
    <w:p w14:paraId="38FB11D9" w14:textId="77777777" w:rsidR="00214D80" w:rsidRDefault="0E96F993" w:rsidP="00E01A24">
      <w:pPr>
        <w:pStyle w:val="ListParagraph"/>
        <w:numPr>
          <w:ilvl w:val="1"/>
          <w:numId w:val="26"/>
        </w:numPr>
        <w:tabs>
          <w:tab w:val="left" w:pos="839"/>
        </w:tabs>
        <w:spacing w:before="100" w:beforeAutospacing="1" w:after="100" w:afterAutospacing="1"/>
        <w:ind w:left="839" w:hanging="359"/>
        <w:contextualSpacing/>
        <w:rPr>
          <w:sz w:val="24"/>
          <w:szCs w:val="24"/>
        </w:rPr>
      </w:pPr>
      <w:r w:rsidRPr="127D394F">
        <w:rPr>
          <w:sz w:val="24"/>
          <w:szCs w:val="24"/>
        </w:rPr>
        <w:t>Paying</w:t>
      </w:r>
      <w:r w:rsidRPr="127D394F">
        <w:rPr>
          <w:spacing w:val="-4"/>
          <w:sz w:val="24"/>
          <w:szCs w:val="24"/>
        </w:rPr>
        <w:t xml:space="preserve"> </w:t>
      </w:r>
      <w:r w:rsidRPr="127D394F">
        <w:rPr>
          <w:sz w:val="24"/>
          <w:szCs w:val="24"/>
        </w:rPr>
        <w:t>for</w:t>
      </w:r>
      <w:r w:rsidRPr="127D394F">
        <w:rPr>
          <w:spacing w:val="-2"/>
          <w:sz w:val="24"/>
          <w:szCs w:val="24"/>
        </w:rPr>
        <w:t xml:space="preserve"> </w:t>
      </w:r>
      <w:r w:rsidRPr="127D394F">
        <w:rPr>
          <w:sz w:val="24"/>
          <w:szCs w:val="24"/>
        </w:rPr>
        <w:t>services,</w:t>
      </w:r>
      <w:r w:rsidRPr="127D394F">
        <w:rPr>
          <w:spacing w:val="-1"/>
          <w:sz w:val="24"/>
          <w:szCs w:val="24"/>
        </w:rPr>
        <w:t xml:space="preserve"> </w:t>
      </w:r>
      <w:r w:rsidRPr="127D394F">
        <w:rPr>
          <w:sz w:val="24"/>
          <w:szCs w:val="24"/>
        </w:rPr>
        <w:t>including</w:t>
      </w:r>
      <w:r w:rsidRPr="127D394F">
        <w:rPr>
          <w:spacing w:val="-4"/>
          <w:sz w:val="24"/>
          <w:szCs w:val="24"/>
        </w:rPr>
        <w:t xml:space="preserve"> </w:t>
      </w:r>
      <w:r w:rsidRPr="127D394F">
        <w:rPr>
          <w:sz w:val="24"/>
          <w:szCs w:val="24"/>
        </w:rPr>
        <w:t>paying</w:t>
      </w:r>
      <w:r w:rsidRPr="127D394F">
        <w:rPr>
          <w:spacing w:val="-3"/>
          <w:sz w:val="24"/>
          <w:szCs w:val="24"/>
        </w:rPr>
        <w:t xml:space="preserve"> </w:t>
      </w:r>
      <w:r w:rsidRPr="127D394F">
        <w:rPr>
          <w:spacing w:val="-2"/>
          <w:sz w:val="24"/>
          <w:szCs w:val="24"/>
        </w:rPr>
        <w:t>employees</w:t>
      </w:r>
    </w:p>
    <w:p w14:paraId="4C7FAC96" w14:textId="77777777" w:rsidR="00214D80" w:rsidRDefault="0E96F993" w:rsidP="00E01A24">
      <w:pPr>
        <w:pStyle w:val="ListParagraph"/>
        <w:numPr>
          <w:ilvl w:val="1"/>
          <w:numId w:val="26"/>
        </w:numPr>
        <w:tabs>
          <w:tab w:val="left" w:pos="839"/>
        </w:tabs>
        <w:spacing w:before="100" w:beforeAutospacing="1" w:after="100" w:afterAutospacing="1"/>
        <w:ind w:left="839" w:hanging="359"/>
        <w:contextualSpacing/>
        <w:rPr>
          <w:sz w:val="24"/>
          <w:szCs w:val="24"/>
        </w:rPr>
      </w:pPr>
      <w:r w:rsidRPr="127D394F">
        <w:rPr>
          <w:sz w:val="24"/>
          <w:szCs w:val="24"/>
        </w:rPr>
        <w:t>Assist</w:t>
      </w:r>
      <w:r w:rsidRPr="127D394F">
        <w:rPr>
          <w:spacing w:val="-2"/>
          <w:sz w:val="24"/>
          <w:szCs w:val="24"/>
        </w:rPr>
        <w:t xml:space="preserve"> </w:t>
      </w:r>
      <w:r w:rsidRPr="127D394F">
        <w:rPr>
          <w:sz w:val="24"/>
          <w:szCs w:val="24"/>
        </w:rPr>
        <w:t>with</w:t>
      </w:r>
      <w:r w:rsidRPr="127D394F">
        <w:rPr>
          <w:spacing w:val="-1"/>
          <w:sz w:val="24"/>
          <w:szCs w:val="24"/>
        </w:rPr>
        <w:t xml:space="preserve"> </w:t>
      </w:r>
      <w:r w:rsidRPr="127D394F">
        <w:rPr>
          <w:sz w:val="24"/>
          <w:szCs w:val="24"/>
        </w:rPr>
        <w:t>hiring</w:t>
      </w:r>
      <w:r w:rsidRPr="127D394F">
        <w:rPr>
          <w:spacing w:val="-3"/>
          <w:sz w:val="24"/>
          <w:szCs w:val="24"/>
        </w:rPr>
        <w:t xml:space="preserve"> </w:t>
      </w:r>
      <w:r w:rsidRPr="127D394F">
        <w:rPr>
          <w:spacing w:val="-2"/>
          <w:sz w:val="24"/>
          <w:szCs w:val="24"/>
        </w:rPr>
        <w:t>employees</w:t>
      </w:r>
    </w:p>
    <w:p w14:paraId="588C3B90" w14:textId="73585AB0" w:rsidR="00214D80" w:rsidRDefault="0E96F993" w:rsidP="00E01A24">
      <w:pPr>
        <w:pStyle w:val="ListParagraph"/>
        <w:numPr>
          <w:ilvl w:val="1"/>
          <w:numId w:val="26"/>
        </w:numPr>
        <w:tabs>
          <w:tab w:val="left" w:pos="839"/>
        </w:tabs>
        <w:spacing w:before="100" w:beforeAutospacing="1" w:after="100" w:afterAutospacing="1"/>
        <w:ind w:left="839" w:hanging="359"/>
        <w:contextualSpacing/>
        <w:rPr>
          <w:sz w:val="24"/>
          <w:szCs w:val="24"/>
        </w:rPr>
      </w:pPr>
      <w:r w:rsidRPr="127D394F">
        <w:rPr>
          <w:sz w:val="24"/>
          <w:szCs w:val="24"/>
        </w:rPr>
        <w:t>Verifying</w:t>
      </w:r>
      <w:r w:rsidRPr="127D394F">
        <w:rPr>
          <w:spacing w:val="-4"/>
          <w:sz w:val="24"/>
          <w:szCs w:val="24"/>
        </w:rPr>
        <w:t xml:space="preserve"> </w:t>
      </w:r>
      <w:r w:rsidRPr="127D394F">
        <w:rPr>
          <w:sz w:val="24"/>
          <w:szCs w:val="24"/>
        </w:rPr>
        <w:t>provider</w:t>
      </w:r>
      <w:r w:rsidRPr="127D394F">
        <w:rPr>
          <w:spacing w:val="-2"/>
          <w:sz w:val="24"/>
          <w:szCs w:val="24"/>
        </w:rPr>
        <w:t xml:space="preserve"> qualification</w:t>
      </w:r>
    </w:p>
    <w:p w14:paraId="6AE3B47A" w14:textId="77777777" w:rsidR="00214D80" w:rsidRDefault="0E96F993" w:rsidP="00E01A24">
      <w:pPr>
        <w:pStyle w:val="ListParagraph"/>
        <w:numPr>
          <w:ilvl w:val="1"/>
          <w:numId w:val="26"/>
        </w:numPr>
        <w:tabs>
          <w:tab w:val="left" w:pos="839"/>
        </w:tabs>
        <w:spacing w:before="100" w:beforeAutospacing="1" w:after="100" w:afterAutospacing="1"/>
        <w:ind w:left="839" w:hanging="359"/>
        <w:contextualSpacing/>
        <w:rPr>
          <w:sz w:val="24"/>
          <w:szCs w:val="24"/>
        </w:rPr>
      </w:pPr>
      <w:r w:rsidRPr="127D394F">
        <w:rPr>
          <w:sz w:val="24"/>
          <w:szCs w:val="24"/>
        </w:rPr>
        <w:t>Helping</w:t>
      </w:r>
      <w:r w:rsidRPr="127D394F">
        <w:rPr>
          <w:spacing w:val="-7"/>
          <w:sz w:val="24"/>
          <w:szCs w:val="24"/>
        </w:rPr>
        <w:t xml:space="preserve"> </w:t>
      </w:r>
      <w:r w:rsidRPr="127D394F">
        <w:rPr>
          <w:sz w:val="24"/>
          <w:szCs w:val="24"/>
        </w:rPr>
        <w:t>providers</w:t>
      </w:r>
      <w:r w:rsidRPr="127D394F">
        <w:rPr>
          <w:spacing w:val="1"/>
          <w:sz w:val="24"/>
          <w:szCs w:val="24"/>
        </w:rPr>
        <w:t xml:space="preserve"> </w:t>
      </w:r>
      <w:r w:rsidRPr="127D394F">
        <w:rPr>
          <w:sz w:val="24"/>
          <w:szCs w:val="24"/>
        </w:rPr>
        <w:t>get</w:t>
      </w:r>
      <w:r w:rsidRPr="127D394F">
        <w:rPr>
          <w:spacing w:val="-2"/>
          <w:sz w:val="24"/>
          <w:szCs w:val="24"/>
        </w:rPr>
        <w:t xml:space="preserve"> </w:t>
      </w:r>
      <w:r w:rsidRPr="127D394F">
        <w:rPr>
          <w:sz w:val="24"/>
          <w:szCs w:val="24"/>
        </w:rPr>
        <w:t>criminal</w:t>
      </w:r>
      <w:r w:rsidRPr="127D394F">
        <w:rPr>
          <w:spacing w:val="-1"/>
          <w:sz w:val="24"/>
          <w:szCs w:val="24"/>
        </w:rPr>
        <w:t xml:space="preserve"> </w:t>
      </w:r>
      <w:r w:rsidRPr="127D394F">
        <w:rPr>
          <w:sz w:val="24"/>
          <w:szCs w:val="24"/>
        </w:rPr>
        <w:t>background</w:t>
      </w:r>
      <w:r w:rsidRPr="127D394F">
        <w:rPr>
          <w:spacing w:val="-2"/>
          <w:sz w:val="24"/>
          <w:szCs w:val="24"/>
        </w:rPr>
        <w:t xml:space="preserve"> </w:t>
      </w:r>
      <w:r w:rsidRPr="127D394F">
        <w:rPr>
          <w:sz w:val="24"/>
          <w:szCs w:val="24"/>
        </w:rPr>
        <w:t>checks</w:t>
      </w:r>
    </w:p>
    <w:p w14:paraId="37B26239" w14:textId="77777777" w:rsidR="00214D80" w:rsidRDefault="60A8AD04" w:rsidP="00E01A24">
      <w:pPr>
        <w:pStyle w:val="ListParagraph"/>
        <w:numPr>
          <w:ilvl w:val="1"/>
          <w:numId w:val="26"/>
        </w:numPr>
        <w:tabs>
          <w:tab w:val="left" w:pos="839"/>
        </w:tabs>
        <w:spacing w:before="100" w:beforeAutospacing="1" w:after="100" w:afterAutospacing="1"/>
        <w:ind w:left="839" w:hanging="359"/>
        <w:contextualSpacing/>
        <w:rPr>
          <w:sz w:val="24"/>
          <w:szCs w:val="24"/>
        </w:rPr>
      </w:pPr>
      <w:r w:rsidRPr="3E8E492D">
        <w:rPr>
          <w:sz w:val="24"/>
          <w:szCs w:val="24"/>
        </w:rPr>
        <w:t>Helping</w:t>
      </w:r>
      <w:r w:rsidRPr="3E8E492D">
        <w:rPr>
          <w:spacing w:val="-6"/>
          <w:sz w:val="24"/>
          <w:szCs w:val="24"/>
        </w:rPr>
        <w:t xml:space="preserve"> </w:t>
      </w:r>
      <w:r w:rsidRPr="3E8E492D">
        <w:rPr>
          <w:sz w:val="24"/>
          <w:szCs w:val="24"/>
        </w:rPr>
        <w:t>the</w:t>
      </w:r>
      <w:r w:rsidRPr="3E8E492D">
        <w:rPr>
          <w:spacing w:val="-2"/>
          <w:sz w:val="24"/>
          <w:szCs w:val="24"/>
        </w:rPr>
        <w:t xml:space="preserve"> </w:t>
      </w:r>
      <w:r w:rsidRPr="3E8E492D">
        <w:rPr>
          <w:sz w:val="24"/>
          <w:szCs w:val="24"/>
        </w:rPr>
        <w:t>participant</w:t>
      </w:r>
      <w:r w:rsidRPr="3E8E492D">
        <w:rPr>
          <w:spacing w:val="-1"/>
          <w:sz w:val="24"/>
          <w:szCs w:val="24"/>
        </w:rPr>
        <w:t xml:space="preserve"> </w:t>
      </w:r>
      <w:r w:rsidRPr="3E8E492D">
        <w:rPr>
          <w:sz w:val="24"/>
          <w:szCs w:val="24"/>
        </w:rPr>
        <w:t>comply</w:t>
      </w:r>
      <w:r w:rsidRPr="3E8E492D">
        <w:rPr>
          <w:spacing w:val="-6"/>
          <w:sz w:val="24"/>
          <w:szCs w:val="24"/>
        </w:rPr>
        <w:t xml:space="preserve"> </w:t>
      </w:r>
      <w:r w:rsidRPr="3E8E492D">
        <w:rPr>
          <w:sz w:val="24"/>
          <w:szCs w:val="24"/>
        </w:rPr>
        <w:t>with</w:t>
      </w:r>
      <w:r w:rsidRPr="3E8E492D">
        <w:rPr>
          <w:spacing w:val="-1"/>
          <w:sz w:val="24"/>
          <w:szCs w:val="24"/>
        </w:rPr>
        <w:t xml:space="preserve"> </w:t>
      </w:r>
      <w:r w:rsidRPr="3E8E492D">
        <w:rPr>
          <w:sz w:val="24"/>
          <w:szCs w:val="24"/>
        </w:rPr>
        <w:t>employment</w:t>
      </w:r>
      <w:r w:rsidRPr="3E8E492D">
        <w:rPr>
          <w:spacing w:val="-1"/>
          <w:sz w:val="24"/>
          <w:szCs w:val="24"/>
        </w:rPr>
        <w:t xml:space="preserve"> </w:t>
      </w:r>
      <w:r w:rsidRPr="3E8E492D">
        <w:rPr>
          <w:sz w:val="24"/>
          <w:szCs w:val="24"/>
        </w:rPr>
        <w:t>laws</w:t>
      </w:r>
      <w:r w:rsidRPr="3E8E492D">
        <w:rPr>
          <w:spacing w:val="-1"/>
          <w:sz w:val="24"/>
          <w:szCs w:val="24"/>
        </w:rPr>
        <w:t xml:space="preserve"> </w:t>
      </w:r>
      <w:r w:rsidRPr="3E8E492D">
        <w:rPr>
          <w:sz w:val="24"/>
          <w:szCs w:val="24"/>
        </w:rPr>
        <w:t>and</w:t>
      </w:r>
      <w:r w:rsidRPr="3E8E492D">
        <w:rPr>
          <w:spacing w:val="-1"/>
          <w:sz w:val="24"/>
          <w:szCs w:val="24"/>
        </w:rPr>
        <w:t xml:space="preserve"> </w:t>
      </w:r>
      <w:r w:rsidRPr="3E8E492D">
        <w:rPr>
          <w:sz w:val="24"/>
          <w:szCs w:val="24"/>
        </w:rPr>
        <w:t>tax</w:t>
      </w:r>
      <w:r w:rsidRPr="3E8E492D">
        <w:rPr>
          <w:spacing w:val="1"/>
          <w:sz w:val="24"/>
          <w:szCs w:val="24"/>
        </w:rPr>
        <w:t xml:space="preserve"> </w:t>
      </w:r>
      <w:r w:rsidRPr="3E8E492D">
        <w:rPr>
          <w:spacing w:val="-2"/>
          <w:sz w:val="24"/>
          <w:szCs w:val="24"/>
        </w:rPr>
        <w:t>requirements</w:t>
      </w:r>
    </w:p>
    <w:p w14:paraId="48C5704D" w14:textId="77777777" w:rsidR="00214D80" w:rsidRDefault="00D40D40" w:rsidP="00E01A24">
      <w:pPr>
        <w:pStyle w:val="BodyText"/>
        <w:spacing w:before="100" w:beforeAutospacing="1" w:after="100" w:afterAutospacing="1"/>
        <w:ind w:left="120" w:right="189"/>
        <w:contextualSpacing/>
      </w:pPr>
      <w:r>
        <w:t>The</w:t>
      </w:r>
      <w:r>
        <w:rPr>
          <w:spacing w:val="-4"/>
        </w:rPr>
        <w:t xml:space="preserve"> </w:t>
      </w:r>
      <w:r>
        <w:t>FMS</w:t>
      </w:r>
      <w:r>
        <w:rPr>
          <w:spacing w:val="-3"/>
        </w:rPr>
        <w:t xml:space="preserve"> </w:t>
      </w:r>
      <w:r>
        <w:t>also</w:t>
      </w:r>
      <w:r>
        <w:rPr>
          <w:spacing w:val="-3"/>
        </w:rPr>
        <w:t xml:space="preserve"> </w:t>
      </w:r>
      <w:r>
        <w:t>makes</w:t>
      </w:r>
      <w:r>
        <w:rPr>
          <w:spacing w:val="-3"/>
        </w:rPr>
        <w:t xml:space="preserve"> </w:t>
      </w:r>
      <w:r>
        <w:t>sure</w:t>
      </w:r>
      <w:r>
        <w:rPr>
          <w:spacing w:val="-4"/>
        </w:rPr>
        <w:t xml:space="preserve"> </w:t>
      </w:r>
      <w:r>
        <w:t>the</w:t>
      </w:r>
      <w:r>
        <w:rPr>
          <w:spacing w:val="-4"/>
        </w:rPr>
        <w:t xml:space="preserve"> </w:t>
      </w:r>
      <w:r>
        <w:t>participant</w:t>
      </w:r>
      <w:r>
        <w:rPr>
          <w:spacing w:val="-3"/>
        </w:rPr>
        <w:t xml:space="preserve"> </w:t>
      </w:r>
      <w:r>
        <w:t>has</w:t>
      </w:r>
      <w:r>
        <w:rPr>
          <w:spacing w:val="-3"/>
        </w:rPr>
        <w:t xml:space="preserve"> </w:t>
      </w:r>
      <w:r>
        <w:t>funds</w:t>
      </w:r>
      <w:r>
        <w:rPr>
          <w:spacing w:val="-3"/>
        </w:rPr>
        <w:t xml:space="preserve"> </w:t>
      </w:r>
      <w:r>
        <w:t>to</w:t>
      </w:r>
      <w:r>
        <w:rPr>
          <w:spacing w:val="-3"/>
        </w:rPr>
        <w:t xml:space="preserve"> </w:t>
      </w:r>
      <w:r>
        <w:t>purchase</w:t>
      </w:r>
      <w:r>
        <w:rPr>
          <w:spacing w:val="-4"/>
        </w:rPr>
        <w:t xml:space="preserve"> </w:t>
      </w:r>
      <w:r>
        <w:t>needed</w:t>
      </w:r>
      <w:r>
        <w:rPr>
          <w:spacing w:val="-3"/>
        </w:rPr>
        <w:t xml:space="preserve"> </w:t>
      </w:r>
      <w:r>
        <w:t>services</w:t>
      </w:r>
      <w:r>
        <w:rPr>
          <w:spacing w:val="-3"/>
        </w:rPr>
        <w:t xml:space="preserve"> </w:t>
      </w:r>
      <w:r>
        <w:t>and</w:t>
      </w:r>
      <w:r>
        <w:rPr>
          <w:spacing w:val="-3"/>
        </w:rPr>
        <w:t xml:space="preserve"> </w:t>
      </w:r>
      <w:r>
        <w:t>support</w:t>
      </w:r>
      <w:r>
        <w:rPr>
          <w:spacing w:val="-3"/>
        </w:rPr>
        <w:t xml:space="preserve"> </w:t>
      </w:r>
      <w:r>
        <w:t>for</w:t>
      </w:r>
      <w:r>
        <w:rPr>
          <w:spacing w:val="-4"/>
        </w:rPr>
        <w:t xml:space="preserve"> </w:t>
      </w:r>
      <w:r>
        <w:t>the entire year. By law, the FMS is required to provide the participant and the regional center with a monthly expenditure report.</w:t>
      </w:r>
    </w:p>
    <w:p w14:paraId="1A0BE021" w14:textId="35B9F76F" w:rsidR="00406B44" w:rsidRDefault="00406B44" w:rsidP="00E01A24">
      <w:pPr>
        <w:pStyle w:val="BodyText"/>
        <w:spacing w:before="100" w:beforeAutospacing="1" w:after="100" w:afterAutospacing="1"/>
        <w:ind w:left="120" w:right="189"/>
        <w:contextualSpacing/>
      </w:pPr>
      <w:r>
        <w:t>The FMS is not required</w:t>
      </w:r>
      <w:r w:rsidR="006B3CBE">
        <w:t xml:space="preserve"> and is not</w:t>
      </w:r>
      <w:r>
        <w:t xml:space="preserve"> obligated to provide funding for services</w:t>
      </w:r>
      <w:r w:rsidR="006B3CBE">
        <w:t xml:space="preserve">, </w:t>
      </w:r>
      <w:r>
        <w:t>supports,  activities</w:t>
      </w:r>
      <w:r w:rsidR="006B3CBE">
        <w:t>,</w:t>
      </w:r>
      <w:r>
        <w:t xml:space="preserve"> and/or products which are</w:t>
      </w:r>
      <w:r w:rsidR="006B3CBE">
        <w:t xml:space="preserve"> not part of the SDP budget. </w:t>
      </w:r>
    </w:p>
    <w:p w14:paraId="72A3D3EC" w14:textId="77777777" w:rsidR="00214D80" w:rsidRDefault="00214D80" w:rsidP="00E01A24">
      <w:pPr>
        <w:pStyle w:val="BodyText"/>
        <w:spacing w:before="100" w:beforeAutospacing="1" w:after="100" w:afterAutospacing="1"/>
        <w:ind w:left="0"/>
        <w:contextualSpacing/>
      </w:pPr>
    </w:p>
    <w:bookmarkStart w:id="3" w:name="_Int_Oq0b0ARX"/>
    <w:p w14:paraId="4B1985AA" w14:textId="60F7F2F9" w:rsidR="007C2E31" w:rsidRPr="007C2E31" w:rsidRDefault="00E426B1" w:rsidP="007C2E31">
      <w:pPr>
        <w:pStyle w:val="BodyText"/>
        <w:spacing w:before="100" w:beforeAutospacing="1" w:after="100" w:afterAutospacing="1"/>
        <w:ind w:left="120"/>
        <w:contextualSpacing/>
        <w:rPr>
          <w:color w:val="0000FF"/>
          <w:spacing w:val="-2"/>
          <w:u w:val="single" w:color="0000FF"/>
        </w:rPr>
      </w:pPr>
      <w:r>
        <w:fldChar w:fldCharType="begin"/>
      </w:r>
      <w:r>
        <w:instrText>HYPERLINK "https://www.dds.ca.gov/wp-content/uploads/2019/05/FMS_Directive_20181221.pdf" \h</w:instrText>
      </w:r>
      <w:r>
        <w:fldChar w:fldCharType="separate"/>
      </w:r>
      <w:r w:rsidR="00D40D40">
        <w:rPr>
          <w:color w:val="0000FF"/>
          <w:u w:val="single" w:color="0000FF"/>
        </w:rPr>
        <w:t>DDS</w:t>
      </w:r>
      <w:bookmarkEnd w:id="3"/>
      <w:r w:rsidR="00D40D40">
        <w:rPr>
          <w:color w:val="0000FF"/>
          <w:spacing w:val="-6"/>
          <w:u w:val="single" w:color="0000FF"/>
        </w:rPr>
        <w:t xml:space="preserve"> </w:t>
      </w:r>
      <w:r w:rsidR="00D40D40">
        <w:rPr>
          <w:color w:val="0000FF"/>
          <w:u w:val="single" w:color="0000FF"/>
        </w:rPr>
        <w:t>Directive</w:t>
      </w:r>
      <w:r w:rsidR="00D40D40">
        <w:rPr>
          <w:color w:val="0000FF"/>
          <w:spacing w:val="-4"/>
          <w:u w:val="single" w:color="0000FF"/>
        </w:rPr>
        <w:t xml:space="preserve"> </w:t>
      </w:r>
      <w:r w:rsidR="00D40D40">
        <w:rPr>
          <w:color w:val="0000FF"/>
          <w:u w:val="single" w:color="0000FF"/>
        </w:rPr>
        <w:t>Subject:</w:t>
      </w:r>
      <w:r w:rsidR="00D40D40">
        <w:rPr>
          <w:color w:val="0000FF"/>
          <w:spacing w:val="-2"/>
          <w:u w:val="single" w:color="0000FF"/>
        </w:rPr>
        <w:t xml:space="preserve"> </w:t>
      </w:r>
      <w:r w:rsidR="00D40D40">
        <w:rPr>
          <w:color w:val="0000FF"/>
          <w:u w:val="single" w:color="0000FF"/>
        </w:rPr>
        <w:t>FINANCIAL</w:t>
      </w:r>
      <w:r w:rsidR="00D40D40">
        <w:rPr>
          <w:color w:val="0000FF"/>
          <w:spacing w:val="-5"/>
          <w:u w:val="single" w:color="0000FF"/>
        </w:rPr>
        <w:t xml:space="preserve"> </w:t>
      </w:r>
      <w:r w:rsidR="00D40D40">
        <w:rPr>
          <w:color w:val="0000FF"/>
          <w:u w:val="single" w:color="0000FF"/>
        </w:rPr>
        <w:t>MANAGEMENT</w:t>
      </w:r>
      <w:r w:rsidR="00D40D40">
        <w:rPr>
          <w:color w:val="0000FF"/>
          <w:spacing w:val="-4"/>
          <w:u w:val="single" w:color="0000FF"/>
        </w:rPr>
        <w:t xml:space="preserve"> </w:t>
      </w:r>
      <w:r w:rsidR="00D40D40">
        <w:rPr>
          <w:color w:val="0000FF"/>
          <w:u w:val="single" w:color="0000FF"/>
        </w:rPr>
        <w:t>SERVICES</w:t>
      </w:r>
      <w:r w:rsidR="00D40D40">
        <w:rPr>
          <w:color w:val="0000FF"/>
          <w:spacing w:val="-3"/>
          <w:u w:val="single" w:color="0000FF"/>
        </w:rPr>
        <w:t xml:space="preserve"> </w:t>
      </w:r>
      <w:r w:rsidR="00D40D40">
        <w:rPr>
          <w:color w:val="0000FF"/>
          <w:u w:val="single" w:color="0000FF"/>
        </w:rPr>
        <w:t>dated</w:t>
      </w:r>
      <w:r w:rsidR="00D40D40">
        <w:rPr>
          <w:color w:val="0000FF"/>
          <w:spacing w:val="-2"/>
          <w:u w:val="single" w:color="0000FF"/>
        </w:rPr>
        <w:t xml:space="preserve"> </w:t>
      </w:r>
      <w:r w:rsidR="00D40D40">
        <w:rPr>
          <w:color w:val="0000FF"/>
          <w:u w:val="single" w:color="0000FF"/>
        </w:rPr>
        <w:t>December</w:t>
      </w:r>
      <w:r w:rsidR="00D40D40">
        <w:rPr>
          <w:color w:val="0000FF"/>
          <w:spacing w:val="-3"/>
          <w:u w:val="single" w:color="0000FF"/>
        </w:rPr>
        <w:t xml:space="preserve"> </w:t>
      </w:r>
      <w:r w:rsidR="00D40D40">
        <w:rPr>
          <w:color w:val="0000FF"/>
          <w:u w:val="single" w:color="0000FF"/>
        </w:rPr>
        <w:t>21,</w:t>
      </w:r>
      <w:r w:rsidR="00D40D40">
        <w:rPr>
          <w:color w:val="0000FF"/>
          <w:spacing w:val="-3"/>
          <w:u w:val="single" w:color="0000FF"/>
        </w:rPr>
        <w:t xml:space="preserve"> </w:t>
      </w:r>
      <w:r w:rsidR="00D40D40">
        <w:rPr>
          <w:color w:val="0000FF"/>
          <w:spacing w:val="-2"/>
          <w:u w:val="single" w:color="0000FF"/>
        </w:rPr>
        <w:t>2018.</w:t>
      </w:r>
      <w:r>
        <w:rPr>
          <w:color w:val="0000FF"/>
          <w:spacing w:val="-2"/>
          <w:u w:val="single" w:color="0000FF"/>
        </w:rPr>
        <w:fldChar w:fldCharType="end"/>
      </w:r>
    </w:p>
    <w:p w14:paraId="05B25A52" w14:textId="77777777" w:rsidR="005C3E1D" w:rsidRDefault="005C3E1D" w:rsidP="00E01A24">
      <w:pPr>
        <w:pStyle w:val="Heading1"/>
        <w:spacing w:before="100" w:beforeAutospacing="1" w:after="100" w:afterAutospacing="1"/>
        <w:contextualSpacing/>
        <w:rPr>
          <w:highlight w:val="yellow"/>
          <w:u w:val="none"/>
        </w:rPr>
      </w:pPr>
    </w:p>
    <w:p w14:paraId="4A611435" w14:textId="77777777" w:rsidR="005C3E1D" w:rsidRDefault="005C3E1D" w:rsidP="00E01A24">
      <w:pPr>
        <w:pStyle w:val="Heading1"/>
        <w:spacing w:before="100" w:beforeAutospacing="1" w:after="100" w:afterAutospacing="1"/>
        <w:contextualSpacing/>
        <w:rPr>
          <w:highlight w:val="yellow"/>
          <w:u w:val="none"/>
        </w:rPr>
      </w:pPr>
    </w:p>
    <w:p w14:paraId="2331266E" w14:textId="61EC896D" w:rsidR="007C2E31" w:rsidRPr="005C3E1D" w:rsidRDefault="007C2E31" w:rsidP="00E01A24">
      <w:pPr>
        <w:pStyle w:val="Heading1"/>
        <w:spacing w:before="100" w:beforeAutospacing="1" w:after="100" w:afterAutospacing="1"/>
        <w:contextualSpacing/>
        <w:rPr>
          <w:u w:val="none"/>
        </w:rPr>
      </w:pPr>
      <w:r w:rsidRPr="005C3E1D">
        <w:rPr>
          <w:u w:val="none"/>
        </w:rPr>
        <w:lastRenderedPageBreak/>
        <w:t>PDS</w:t>
      </w:r>
    </w:p>
    <w:p w14:paraId="6A9A1580" w14:textId="77777777" w:rsidR="007C2E31" w:rsidRPr="005C3E1D" w:rsidRDefault="007C2E31" w:rsidP="00581B51">
      <w:pPr>
        <w:jc w:val="both"/>
        <w:rPr>
          <w:sz w:val="24"/>
          <w:szCs w:val="24"/>
        </w:rPr>
      </w:pPr>
      <w:r w:rsidRPr="005C3E1D">
        <w:rPr>
          <w:sz w:val="24"/>
          <w:szCs w:val="24"/>
        </w:rPr>
        <w:t>W&amp;I Code section 4688.22(a)(4) states, “It is further the intent of the Legislature for</w:t>
      </w:r>
    </w:p>
    <w:p w14:paraId="3437B075" w14:textId="77777777" w:rsidR="007C2E31" w:rsidRPr="005C3E1D" w:rsidRDefault="007C2E31" w:rsidP="00581B51">
      <w:pPr>
        <w:jc w:val="both"/>
        <w:rPr>
          <w:sz w:val="24"/>
          <w:szCs w:val="24"/>
        </w:rPr>
      </w:pPr>
      <w:r w:rsidRPr="005C3E1D">
        <w:rPr>
          <w:sz w:val="24"/>
          <w:szCs w:val="24"/>
        </w:rPr>
        <w:t>regional centers to prioritize access to those services, not only by referring consumers</w:t>
      </w:r>
    </w:p>
    <w:p w14:paraId="577953FE" w14:textId="77777777" w:rsidR="007C2E31" w:rsidRPr="005C3E1D" w:rsidRDefault="007C2E31" w:rsidP="00581B51">
      <w:pPr>
        <w:jc w:val="both"/>
        <w:rPr>
          <w:sz w:val="24"/>
          <w:szCs w:val="24"/>
        </w:rPr>
      </w:pPr>
      <w:r w:rsidRPr="005C3E1D">
        <w:rPr>
          <w:sz w:val="24"/>
          <w:szCs w:val="24"/>
        </w:rPr>
        <w:t>and their families to existing opportunities for social recreation services and camping</w:t>
      </w:r>
    </w:p>
    <w:p w14:paraId="649808CB" w14:textId="77777777" w:rsidR="007C2E31" w:rsidRPr="005C3E1D" w:rsidRDefault="007C2E31" w:rsidP="00581B51">
      <w:pPr>
        <w:jc w:val="both"/>
        <w:rPr>
          <w:sz w:val="24"/>
          <w:szCs w:val="24"/>
        </w:rPr>
      </w:pPr>
      <w:r w:rsidRPr="005C3E1D">
        <w:rPr>
          <w:sz w:val="24"/>
          <w:szCs w:val="24"/>
        </w:rPr>
        <w:t>services, but also by funding those services directly along with the supports they may</w:t>
      </w:r>
    </w:p>
    <w:p w14:paraId="37964590" w14:textId="77777777" w:rsidR="007C2E31" w:rsidRPr="005C3E1D" w:rsidRDefault="007C2E31" w:rsidP="00581B51">
      <w:pPr>
        <w:jc w:val="both"/>
        <w:rPr>
          <w:sz w:val="24"/>
          <w:szCs w:val="24"/>
        </w:rPr>
      </w:pPr>
      <w:r w:rsidRPr="005C3E1D">
        <w:rPr>
          <w:sz w:val="24"/>
          <w:szCs w:val="24"/>
        </w:rPr>
        <w:t>need to access them, increasing the availability of vendors, and expediting</w:t>
      </w:r>
    </w:p>
    <w:p w14:paraId="46C5D227" w14:textId="235472A9" w:rsidR="007C2E31" w:rsidRPr="00D34253" w:rsidRDefault="007C2E31" w:rsidP="00581B51">
      <w:pPr>
        <w:jc w:val="both"/>
        <w:rPr>
          <w:sz w:val="24"/>
          <w:szCs w:val="24"/>
          <w:highlight w:val="yellow"/>
        </w:rPr>
      </w:pPr>
      <w:proofErr w:type="spellStart"/>
      <w:r w:rsidRPr="005C3E1D">
        <w:rPr>
          <w:sz w:val="24"/>
          <w:szCs w:val="24"/>
        </w:rPr>
        <w:t>vendorizations</w:t>
      </w:r>
      <w:proofErr w:type="spellEnd"/>
      <w:r w:rsidRPr="005C3E1D">
        <w:rPr>
          <w:sz w:val="24"/>
          <w:szCs w:val="24"/>
        </w:rPr>
        <w:t xml:space="preserve"> accordingly.”</w:t>
      </w:r>
      <w:r w:rsidRPr="00D34253">
        <w:rPr>
          <w:sz w:val="24"/>
          <w:szCs w:val="24"/>
          <w:highlight w:val="yellow"/>
        </w:rPr>
        <w:cr/>
      </w:r>
    </w:p>
    <w:p w14:paraId="2E1C0C0B" w14:textId="3CF7A371" w:rsidR="007C2E31" w:rsidRPr="00D34253" w:rsidRDefault="006E130A" w:rsidP="00E01A24">
      <w:pPr>
        <w:pStyle w:val="Heading1"/>
        <w:spacing w:before="100" w:beforeAutospacing="1" w:after="100" w:afterAutospacing="1"/>
        <w:contextualSpacing/>
        <w:rPr>
          <w:b w:val="0"/>
          <w:sz w:val="24"/>
          <w:szCs w:val="24"/>
          <w:u w:val="none"/>
        </w:rPr>
      </w:pPr>
      <w:hyperlink r:id="rId23" w:history="1">
        <w:r w:rsidR="007C2E31" w:rsidRPr="005C3E1D">
          <w:rPr>
            <w:rStyle w:val="Hyperlink"/>
            <w:b w:val="0"/>
            <w:sz w:val="24"/>
            <w:szCs w:val="24"/>
          </w:rPr>
          <w:t>DDS Directive Subject: Legislative Intent and Provider Access dated 2/6/2024</w:t>
        </w:r>
      </w:hyperlink>
    </w:p>
    <w:p w14:paraId="129DB217" w14:textId="77777777" w:rsidR="007C2E31" w:rsidRPr="00D34253" w:rsidRDefault="007C2E31" w:rsidP="00E01A24">
      <w:pPr>
        <w:pStyle w:val="Heading1"/>
        <w:spacing w:before="100" w:beforeAutospacing="1" w:after="100" w:afterAutospacing="1"/>
        <w:contextualSpacing/>
        <w:rPr>
          <w:sz w:val="24"/>
          <w:szCs w:val="24"/>
        </w:rPr>
      </w:pPr>
    </w:p>
    <w:p w14:paraId="79BF9069" w14:textId="77777777" w:rsidR="007C2E31" w:rsidRPr="00D34253" w:rsidRDefault="007C2E31" w:rsidP="00E01A24">
      <w:pPr>
        <w:pStyle w:val="Heading1"/>
        <w:spacing w:before="100" w:beforeAutospacing="1" w:after="100" w:afterAutospacing="1"/>
        <w:contextualSpacing/>
        <w:rPr>
          <w:sz w:val="24"/>
          <w:szCs w:val="24"/>
        </w:rPr>
      </w:pPr>
    </w:p>
    <w:p w14:paraId="4514163D" w14:textId="14858F45" w:rsidR="007C2E31" w:rsidRPr="005C3E1D" w:rsidRDefault="007C2E31" w:rsidP="00E01A24">
      <w:pPr>
        <w:pStyle w:val="Heading1"/>
        <w:spacing w:before="100" w:beforeAutospacing="1" w:after="100" w:afterAutospacing="1"/>
        <w:contextualSpacing/>
        <w:rPr>
          <w:sz w:val="24"/>
          <w:szCs w:val="24"/>
          <w:u w:val="none"/>
        </w:rPr>
      </w:pPr>
      <w:r w:rsidRPr="005C3E1D">
        <w:rPr>
          <w:sz w:val="24"/>
          <w:szCs w:val="24"/>
          <w:u w:val="none"/>
        </w:rPr>
        <w:t>CIE/PIP</w:t>
      </w:r>
    </w:p>
    <w:p w14:paraId="46ED1676" w14:textId="77777777" w:rsidR="007C2E31" w:rsidRPr="005C3E1D" w:rsidRDefault="007C2E31" w:rsidP="007C2E31">
      <w:pPr>
        <w:rPr>
          <w:sz w:val="24"/>
          <w:szCs w:val="24"/>
        </w:rPr>
      </w:pPr>
      <w:r w:rsidRPr="005C3E1D">
        <w:rPr>
          <w:sz w:val="24"/>
          <w:szCs w:val="24"/>
        </w:rPr>
        <w:t>In July 2016, the Welfare and Institution Code (WIC) was amended to add section 4870 to</w:t>
      </w:r>
    </w:p>
    <w:p w14:paraId="10839459" w14:textId="77777777" w:rsidR="007C2E31" w:rsidRPr="005C3E1D" w:rsidRDefault="007C2E31" w:rsidP="007C2E31">
      <w:pPr>
        <w:rPr>
          <w:sz w:val="24"/>
          <w:szCs w:val="24"/>
        </w:rPr>
      </w:pPr>
      <w:r w:rsidRPr="005C3E1D">
        <w:rPr>
          <w:sz w:val="24"/>
          <w:szCs w:val="24"/>
        </w:rPr>
        <w:t>encourage competitive integrated employment (CIE) for individuals with developmental</w:t>
      </w:r>
    </w:p>
    <w:p w14:paraId="22DEC7E4" w14:textId="77777777" w:rsidR="007C2E31" w:rsidRPr="005C3E1D" w:rsidRDefault="007C2E31" w:rsidP="007C2E31">
      <w:pPr>
        <w:rPr>
          <w:sz w:val="24"/>
          <w:szCs w:val="24"/>
        </w:rPr>
      </w:pPr>
      <w:r w:rsidRPr="005C3E1D">
        <w:rPr>
          <w:sz w:val="24"/>
          <w:szCs w:val="24"/>
        </w:rPr>
        <w:t>disabilities. CIE is full- or part-time work for which an individual who is paid minimum wage or</w:t>
      </w:r>
    </w:p>
    <w:p w14:paraId="57A73A16" w14:textId="77777777" w:rsidR="007C2E31" w:rsidRPr="005C3E1D" w:rsidRDefault="007C2E31" w:rsidP="007C2E31">
      <w:pPr>
        <w:rPr>
          <w:sz w:val="24"/>
          <w:szCs w:val="24"/>
        </w:rPr>
      </w:pPr>
      <w:r w:rsidRPr="005C3E1D">
        <w:rPr>
          <w:sz w:val="24"/>
          <w:szCs w:val="24"/>
        </w:rPr>
        <w:t>greater in a setting with others who do not have disabilities. Section 4870 authorizes funding to</w:t>
      </w:r>
    </w:p>
    <w:p w14:paraId="13B32FEE" w14:textId="47AAB8B5" w:rsidR="00581B51" w:rsidRPr="005C3E1D" w:rsidRDefault="007C2E31" w:rsidP="00581B51">
      <w:pPr>
        <w:rPr>
          <w:sz w:val="24"/>
          <w:szCs w:val="24"/>
        </w:rPr>
      </w:pPr>
      <w:r w:rsidRPr="005C3E1D">
        <w:rPr>
          <w:sz w:val="24"/>
          <w:szCs w:val="24"/>
        </w:rPr>
        <w:t>the Department of Developmental Services (DDS) for a paid internship program (PIP).</w:t>
      </w:r>
      <w:r w:rsidRPr="005C3E1D">
        <w:rPr>
          <w:sz w:val="24"/>
          <w:szCs w:val="24"/>
        </w:rPr>
        <w:cr/>
      </w:r>
      <w:r w:rsidR="00581B51" w:rsidRPr="005C3E1D">
        <w:rPr>
          <w:sz w:val="24"/>
          <w:szCs w:val="24"/>
        </w:rPr>
        <w:t>For this service, the FMS acts as the employer of record and is responsible for payroll and</w:t>
      </w:r>
    </w:p>
    <w:p w14:paraId="7AD9C588" w14:textId="7C1DD0BF" w:rsidR="00581B51" w:rsidRPr="005C3E1D" w:rsidRDefault="00581B51" w:rsidP="00581B51">
      <w:pPr>
        <w:rPr>
          <w:sz w:val="24"/>
          <w:szCs w:val="24"/>
        </w:rPr>
      </w:pPr>
      <w:r w:rsidRPr="005C3E1D">
        <w:rPr>
          <w:sz w:val="24"/>
          <w:szCs w:val="24"/>
        </w:rPr>
        <w:t>mandated employer costs. The intern, identified supporting agency, or FMS must obtain proper</w:t>
      </w:r>
    </w:p>
    <w:p w14:paraId="1C74DC97" w14:textId="016A0466" w:rsidR="00581B51" w:rsidRPr="005C3E1D" w:rsidRDefault="00581B51" w:rsidP="00581B51">
      <w:pPr>
        <w:rPr>
          <w:sz w:val="24"/>
          <w:szCs w:val="24"/>
        </w:rPr>
      </w:pPr>
      <w:r w:rsidRPr="005C3E1D">
        <w:rPr>
          <w:sz w:val="24"/>
          <w:szCs w:val="24"/>
        </w:rPr>
        <w:t>documentation (i.e. time sheets) from the internship site verifying hours the intern worked. The FMS bills, and is reimbursed by the regional center.</w:t>
      </w:r>
    </w:p>
    <w:p w14:paraId="62D6166B" w14:textId="5B6B7220" w:rsidR="007C2E31" w:rsidRPr="00D34253" w:rsidRDefault="006E130A" w:rsidP="00E01A24">
      <w:pPr>
        <w:pStyle w:val="Heading1"/>
        <w:spacing w:before="100" w:beforeAutospacing="1" w:after="100" w:afterAutospacing="1"/>
        <w:contextualSpacing/>
        <w:rPr>
          <w:b w:val="0"/>
          <w:sz w:val="24"/>
          <w:szCs w:val="24"/>
        </w:rPr>
      </w:pPr>
      <w:hyperlink r:id="rId24" w:history="1">
        <w:r w:rsidR="00D34253" w:rsidRPr="005C3E1D">
          <w:rPr>
            <w:rStyle w:val="Hyperlink"/>
            <w:b w:val="0"/>
            <w:sz w:val="24"/>
            <w:szCs w:val="24"/>
          </w:rPr>
          <w:t>DDS Website Employment page</w:t>
        </w:r>
      </w:hyperlink>
    </w:p>
    <w:p w14:paraId="4A26E43B" w14:textId="77777777" w:rsidR="007C2E31" w:rsidRPr="00D34253" w:rsidRDefault="007C2E31" w:rsidP="00E01A24">
      <w:pPr>
        <w:pStyle w:val="Heading1"/>
        <w:spacing w:before="100" w:beforeAutospacing="1" w:after="100" w:afterAutospacing="1"/>
        <w:contextualSpacing/>
        <w:rPr>
          <w:sz w:val="24"/>
          <w:szCs w:val="24"/>
        </w:rPr>
      </w:pPr>
    </w:p>
    <w:p w14:paraId="510E91B6" w14:textId="77777777" w:rsidR="007C2E31" w:rsidRDefault="007C2E31" w:rsidP="00E01A24">
      <w:pPr>
        <w:pStyle w:val="Heading1"/>
        <w:spacing w:before="100" w:beforeAutospacing="1" w:after="100" w:afterAutospacing="1"/>
        <w:contextualSpacing/>
      </w:pPr>
    </w:p>
    <w:p w14:paraId="71DC08F5" w14:textId="19DB9233" w:rsidR="00214D80" w:rsidRDefault="00D40D40" w:rsidP="00E01A24">
      <w:pPr>
        <w:pStyle w:val="Heading1"/>
        <w:spacing w:before="100" w:beforeAutospacing="1" w:after="100" w:afterAutospacing="1"/>
        <w:contextualSpacing/>
        <w:rPr>
          <w:u w:val="none"/>
        </w:rPr>
      </w:pPr>
      <w:r>
        <w:t>Financial</w:t>
      </w:r>
      <w:r>
        <w:rPr>
          <w:spacing w:val="-10"/>
        </w:rPr>
        <w:t xml:space="preserve"> </w:t>
      </w:r>
      <w:r>
        <w:t>Management</w:t>
      </w:r>
      <w:r>
        <w:rPr>
          <w:spacing w:val="-8"/>
        </w:rPr>
        <w:t xml:space="preserve"> </w:t>
      </w:r>
      <w:r>
        <w:t>Services</w:t>
      </w:r>
      <w:r>
        <w:rPr>
          <w:spacing w:val="-8"/>
        </w:rPr>
        <w:t xml:space="preserve"> </w:t>
      </w:r>
      <w:r>
        <w:t>Provider</w:t>
      </w:r>
      <w:r>
        <w:rPr>
          <w:spacing w:val="-8"/>
        </w:rPr>
        <w:t xml:space="preserve"> </w:t>
      </w:r>
      <w:r>
        <w:rPr>
          <w:spacing w:val="-2"/>
        </w:rPr>
        <w:t>Requirements</w:t>
      </w:r>
    </w:p>
    <w:p w14:paraId="14C13FBA" w14:textId="77777777" w:rsidR="00214D80" w:rsidRDefault="60603855" w:rsidP="00E01A24">
      <w:pPr>
        <w:pStyle w:val="BodyText"/>
        <w:spacing w:before="100" w:beforeAutospacing="1" w:after="100" w:afterAutospacing="1"/>
        <w:ind w:left="480"/>
        <w:contextualSpacing/>
      </w:pPr>
      <w:r>
        <w:t>To</w:t>
      </w:r>
      <w:r>
        <w:rPr>
          <w:spacing w:val="-1"/>
        </w:rPr>
        <w:t xml:space="preserve"> </w:t>
      </w:r>
      <w:r w:rsidR="127D394F">
        <w:t>provide</w:t>
      </w:r>
      <w:r w:rsidR="127D394F">
        <w:rPr>
          <w:spacing w:val="-2"/>
        </w:rPr>
        <w:t xml:space="preserve"> </w:t>
      </w:r>
      <w:r w:rsidR="127D394F">
        <w:t>services,</w:t>
      </w:r>
      <w:r w:rsidR="127D394F">
        <w:rPr>
          <w:spacing w:val="-1"/>
        </w:rPr>
        <w:t xml:space="preserve"> </w:t>
      </w:r>
      <w:r w:rsidR="127D394F">
        <w:t>an</w:t>
      </w:r>
      <w:r w:rsidR="127D394F">
        <w:rPr>
          <w:spacing w:val="-1"/>
        </w:rPr>
        <w:t xml:space="preserve"> </w:t>
      </w:r>
      <w:r w:rsidR="127D394F">
        <w:t>FMS</w:t>
      </w:r>
      <w:r w:rsidR="127D394F">
        <w:rPr>
          <w:spacing w:val="-2"/>
        </w:rPr>
        <w:t xml:space="preserve"> </w:t>
      </w:r>
      <w:r w:rsidR="127D394F">
        <w:t>provider</w:t>
      </w:r>
      <w:r w:rsidR="127D394F">
        <w:rPr>
          <w:spacing w:val="-2"/>
        </w:rPr>
        <w:t xml:space="preserve"> </w:t>
      </w:r>
      <w:r w:rsidR="127D394F">
        <w:t>must</w:t>
      </w:r>
      <w:r w:rsidR="127D394F">
        <w:rPr>
          <w:spacing w:val="-1"/>
        </w:rPr>
        <w:t xml:space="preserve"> </w:t>
      </w:r>
      <w:r w:rsidR="127D394F">
        <w:t>meet</w:t>
      </w:r>
      <w:r w:rsidR="127D394F">
        <w:rPr>
          <w:spacing w:val="-1"/>
        </w:rPr>
        <w:t xml:space="preserve"> </w:t>
      </w:r>
      <w:r w:rsidR="127D394F">
        <w:t>the</w:t>
      </w:r>
      <w:r w:rsidR="127D394F">
        <w:rPr>
          <w:spacing w:val="-2"/>
        </w:rPr>
        <w:t xml:space="preserve"> </w:t>
      </w:r>
      <w:r w:rsidR="127D394F">
        <w:t>following</w:t>
      </w:r>
      <w:r w:rsidR="127D394F">
        <w:rPr>
          <w:spacing w:val="-1"/>
        </w:rPr>
        <w:t xml:space="preserve"> </w:t>
      </w:r>
      <w:r w:rsidR="127D394F">
        <w:rPr>
          <w:spacing w:val="-2"/>
        </w:rPr>
        <w:t>requirements:</w:t>
      </w:r>
    </w:p>
    <w:p w14:paraId="47E47003" w14:textId="63CB7285" w:rsidR="00214D80" w:rsidRPr="001C35A2" w:rsidRDefault="127D394F" w:rsidP="00E01A24">
      <w:pPr>
        <w:pStyle w:val="ListParagraph"/>
        <w:numPr>
          <w:ilvl w:val="0"/>
          <w:numId w:val="25"/>
        </w:numPr>
        <w:tabs>
          <w:tab w:val="left" w:pos="840"/>
        </w:tabs>
        <w:spacing w:before="100" w:beforeAutospacing="1" w:after="100" w:afterAutospacing="1"/>
        <w:ind w:right="876"/>
        <w:contextualSpacing/>
        <w:rPr>
          <w:color w:val="282828"/>
          <w:sz w:val="24"/>
          <w:szCs w:val="24"/>
        </w:rPr>
      </w:pPr>
      <w:r w:rsidRPr="127D394F">
        <w:rPr>
          <w:sz w:val="24"/>
          <w:szCs w:val="24"/>
        </w:rPr>
        <w:t>Be</w:t>
      </w:r>
      <w:r w:rsidRPr="127D394F">
        <w:rPr>
          <w:spacing w:val="-5"/>
          <w:sz w:val="24"/>
          <w:szCs w:val="24"/>
        </w:rPr>
        <w:t xml:space="preserve"> </w:t>
      </w:r>
      <w:r w:rsidRPr="127D394F">
        <w:rPr>
          <w:sz w:val="24"/>
          <w:szCs w:val="24"/>
        </w:rPr>
        <w:t>vendored</w:t>
      </w:r>
      <w:r w:rsidRPr="127D394F">
        <w:rPr>
          <w:spacing w:val="-4"/>
          <w:sz w:val="24"/>
          <w:szCs w:val="24"/>
        </w:rPr>
        <w:t xml:space="preserve"> </w:t>
      </w:r>
      <w:r w:rsidRPr="127D394F">
        <w:rPr>
          <w:sz w:val="24"/>
          <w:szCs w:val="24"/>
        </w:rPr>
        <w:t>by</w:t>
      </w:r>
      <w:r w:rsidRPr="127D394F">
        <w:rPr>
          <w:spacing w:val="-7"/>
          <w:sz w:val="24"/>
          <w:szCs w:val="24"/>
        </w:rPr>
        <w:t xml:space="preserve"> </w:t>
      </w:r>
      <w:r w:rsidRPr="127D394F">
        <w:rPr>
          <w:sz w:val="24"/>
          <w:szCs w:val="24"/>
        </w:rPr>
        <w:t>a</w:t>
      </w:r>
      <w:r w:rsidRPr="127D394F">
        <w:rPr>
          <w:spacing w:val="-5"/>
          <w:sz w:val="24"/>
          <w:szCs w:val="24"/>
        </w:rPr>
        <w:t xml:space="preserve"> </w:t>
      </w:r>
      <w:r w:rsidRPr="127D394F">
        <w:rPr>
          <w:sz w:val="24"/>
          <w:szCs w:val="24"/>
        </w:rPr>
        <w:t>regional</w:t>
      </w:r>
      <w:r w:rsidRPr="127D394F">
        <w:rPr>
          <w:spacing w:val="-4"/>
          <w:sz w:val="24"/>
          <w:szCs w:val="24"/>
        </w:rPr>
        <w:t xml:space="preserve"> </w:t>
      </w:r>
      <w:r w:rsidRPr="127D394F">
        <w:rPr>
          <w:sz w:val="24"/>
          <w:szCs w:val="24"/>
        </w:rPr>
        <w:t>center</w:t>
      </w:r>
      <w:r w:rsidRPr="127D394F">
        <w:rPr>
          <w:spacing w:val="-3"/>
          <w:sz w:val="24"/>
          <w:szCs w:val="24"/>
        </w:rPr>
        <w:t xml:space="preserve"> </w:t>
      </w:r>
      <w:r w:rsidRPr="127D394F">
        <w:rPr>
          <w:sz w:val="24"/>
          <w:szCs w:val="24"/>
        </w:rPr>
        <w:t>with</w:t>
      </w:r>
      <w:r w:rsidRPr="127D394F">
        <w:rPr>
          <w:spacing w:val="-4"/>
          <w:sz w:val="24"/>
          <w:szCs w:val="24"/>
        </w:rPr>
        <w:t xml:space="preserve"> </w:t>
      </w:r>
      <w:r w:rsidRPr="127D394F">
        <w:rPr>
          <w:sz w:val="24"/>
          <w:szCs w:val="24"/>
        </w:rPr>
        <w:t>accordance</w:t>
      </w:r>
      <w:r w:rsidRPr="127D394F">
        <w:rPr>
          <w:spacing w:val="-3"/>
          <w:sz w:val="24"/>
          <w:szCs w:val="24"/>
        </w:rPr>
        <w:t xml:space="preserve"> </w:t>
      </w:r>
      <w:r w:rsidRPr="127D394F">
        <w:rPr>
          <w:sz w:val="24"/>
          <w:szCs w:val="24"/>
        </w:rPr>
        <w:t>to</w:t>
      </w:r>
      <w:r w:rsidRPr="127D394F">
        <w:rPr>
          <w:spacing w:val="-4"/>
          <w:sz w:val="24"/>
          <w:szCs w:val="24"/>
        </w:rPr>
        <w:t xml:space="preserve"> </w:t>
      </w:r>
      <w:r w:rsidRPr="127D394F">
        <w:rPr>
          <w:sz w:val="24"/>
          <w:szCs w:val="24"/>
        </w:rPr>
        <w:t>general</w:t>
      </w:r>
      <w:r w:rsidRPr="127D394F">
        <w:rPr>
          <w:spacing w:val="-4"/>
          <w:sz w:val="24"/>
          <w:szCs w:val="24"/>
        </w:rPr>
        <w:t xml:space="preserve"> </w:t>
      </w:r>
      <w:r w:rsidRPr="127D394F">
        <w:rPr>
          <w:sz w:val="24"/>
          <w:szCs w:val="24"/>
        </w:rPr>
        <w:t>vendorization</w:t>
      </w:r>
      <w:r w:rsidRPr="127D394F">
        <w:rPr>
          <w:spacing w:val="-4"/>
          <w:sz w:val="24"/>
          <w:szCs w:val="24"/>
        </w:rPr>
        <w:t xml:space="preserve"> </w:t>
      </w:r>
      <w:r w:rsidRPr="127D394F">
        <w:rPr>
          <w:sz w:val="24"/>
          <w:szCs w:val="24"/>
        </w:rPr>
        <w:t>processes</w:t>
      </w:r>
      <w:r w:rsidRPr="127D394F">
        <w:rPr>
          <w:spacing w:val="-2"/>
          <w:sz w:val="24"/>
          <w:szCs w:val="24"/>
        </w:rPr>
        <w:t xml:space="preserve"> </w:t>
      </w:r>
      <w:r w:rsidRPr="127D394F">
        <w:rPr>
          <w:sz w:val="24"/>
          <w:szCs w:val="24"/>
        </w:rPr>
        <w:t xml:space="preserve">and </w:t>
      </w:r>
      <w:r w:rsidR="7DCA8F25" w:rsidRPr="127D394F">
        <w:rPr>
          <w:spacing w:val="-2"/>
          <w:sz w:val="24"/>
          <w:szCs w:val="24"/>
        </w:rPr>
        <w:t>requirements</w:t>
      </w:r>
      <w:r w:rsidR="1C53AABD" w:rsidRPr="127D394F">
        <w:rPr>
          <w:spacing w:val="-2"/>
          <w:sz w:val="24"/>
          <w:szCs w:val="24"/>
        </w:rPr>
        <w:t xml:space="preserve"> of </w:t>
      </w:r>
      <w:r w:rsidR="7DCA8F25" w:rsidRPr="127D394F">
        <w:rPr>
          <w:spacing w:val="-2"/>
          <w:sz w:val="24"/>
          <w:szCs w:val="24"/>
        </w:rPr>
        <w:t>Title</w:t>
      </w:r>
      <w:r w:rsidR="679AD7DF" w:rsidRPr="4765CA7F">
        <w:rPr>
          <w:color w:val="282828"/>
          <w:sz w:val="24"/>
          <w:szCs w:val="24"/>
        </w:rPr>
        <w:t xml:space="preserve"> 17, Sections </w:t>
      </w:r>
      <w:hyperlink r:id="rId25">
        <w:r w:rsidR="679AD7DF" w:rsidRPr="4765CA7F">
          <w:rPr>
            <w:rStyle w:val="Hyperlink"/>
            <w:sz w:val="24"/>
            <w:szCs w:val="24"/>
          </w:rPr>
          <w:t>54300 – 54390</w:t>
        </w:r>
        <w:r w:rsidR="16E96672" w:rsidRPr="4765CA7F">
          <w:rPr>
            <w:rStyle w:val="Hyperlink"/>
            <w:sz w:val="24"/>
            <w:szCs w:val="24"/>
          </w:rPr>
          <w:t>.</w:t>
        </w:r>
      </w:hyperlink>
    </w:p>
    <w:p w14:paraId="6EB2706C" w14:textId="29C4CED7" w:rsidR="00214D80" w:rsidRDefault="127D394F" w:rsidP="00E01A24">
      <w:pPr>
        <w:pStyle w:val="ListParagraph"/>
        <w:numPr>
          <w:ilvl w:val="0"/>
          <w:numId w:val="25"/>
        </w:numPr>
        <w:tabs>
          <w:tab w:val="left" w:pos="840"/>
        </w:tabs>
        <w:spacing w:before="100" w:beforeAutospacing="1" w:after="100" w:afterAutospacing="1"/>
        <w:ind w:right="939"/>
        <w:contextualSpacing/>
        <w:rPr>
          <w:sz w:val="24"/>
          <w:szCs w:val="24"/>
        </w:rPr>
      </w:pPr>
      <w:r w:rsidRPr="127D394F">
        <w:rPr>
          <w:sz w:val="24"/>
          <w:szCs w:val="24"/>
        </w:rPr>
        <w:t>Meet</w:t>
      </w:r>
      <w:r w:rsidRPr="127D394F">
        <w:rPr>
          <w:spacing w:val="-3"/>
          <w:sz w:val="24"/>
          <w:szCs w:val="24"/>
        </w:rPr>
        <w:t xml:space="preserve"> </w:t>
      </w:r>
      <w:r w:rsidRPr="127D394F">
        <w:rPr>
          <w:sz w:val="24"/>
          <w:szCs w:val="24"/>
        </w:rPr>
        <w:t>the</w:t>
      </w:r>
      <w:r w:rsidRPr="127D394F">
        <w:rPr>
          <w:spacing w:val="-4"/>
          <w:sz w:val="24"/>
          <w:szCs w:val="24"/>
        </w:rPr>
        <w:t xml:space="preserve"> </w:t>
      </w:r>
      <w:r w:rsidRPr="127D394F">
        <w:rPr>
          <w:sz w:val="24"/>
          <w:szCs w:val="24"/>
        </w:rPr>
        <w:t>requirements</w:t>
      </w:r>
      <w:r w:rsidRPr="127D394F">
        <w:rPr>
          <w:spacing w:val="-3"/>
          <w:sz w:val="24"/>
          <w:szCs w:val="24"/>
        </w:rPr>
        <w:t xml:space="preserve"> </w:t>
      </w:r>
      <w:r w:rsidRPr="127D394F">
        <w:rPr>
          <w:sz w:val="24"/>
          <w:szCs w:val="24"/>
        </w:rPr>
        <w:t>applicable</w:t>
      </w:r>
      <w:r w:rsidRPr="127D394F">
        <w:rPr>
          <w:spacing w:val="-4"/>
          <w:sz w:val="24"/>
          <w:szCs w:val="24"/>
        </w:rPr>
        <w:t xml:space="preserve"> </w:t>
      </w:r>
      <w:r w:rsidRPr="127D394F">
        <w:rPr>
          <w:sz w:val="24"/>
          <w:szCs w:val="24"/>
        </w:rPr>
        <w:t>in</w:t>
      </w:r>
      <w:r w:rsidRPr="127D394F">
        <w:rPr>
          <w:spacing w:val="-3"/>
          <w:sz w:val="24"/>
          <w:szCs w:val="24"/>
        </w:rPr>
        <w:t xml:space="preserve"> </w:t>
      </w:r>
      <w:r w:rsidRPr="127D394F">
        <w:rPr>
          <w:sz w:val="24"/>
          <w:szCs w:val="24"/>
        </w:rPr>
        <w:t>Sections</w:t>
      </w:r>
      <w:r w:rsidRPr="127D394F">
        <w:rPr>
          <w:spacing w:val="-3"/>
          <w:sz w:val="24"/>
          <w:szCs w:val="24"/>
        </w:rPr>
        <w:t xml:space="preserve"> </w:t>
      </w:r>
      <w:hyperlink r:id="rId26">
        <w:r w:rsidRPr="127D394F">
          <w:rPr>
            <w:color w:val="0000FF"/>
            <w:sz w:val="24"/>
            <w:szCs w:val="24"/>
            <w:u w:val="single" w:color="0000FF"/>
          </w:rPr>
          <w:t>58884</w:t>
        </w:r>
        <w:r w:rsidRPr="127D394F">
          <w:rPr>
            <w:sz w:val="24"/>
            <w:szCs w:val="24"/>
          </w:rPr>
          <w:t>,</w:t>
        </w:r>
      </w:hyperlink>
      <w:r w:rsidRPr="127D394F">
        <w:rPr>
          <w:spacing w:val="-3"/>
          <w:sz w:val="24"/>
          <w:szCs w:val="24"/>
        </w:rPr>
        <w:t xml:space="preserve"> </w:t>
      </w:r>
      <w:hyperlink r:id="rId27">
        <w:r w:rsidRPr="127D394F">
          <w:rPr>
            <w:color w:val="0000FF"/>
            <w:sz w:val="24"/>
            <w:szCs w:val="24"/>
            <w:u w:val="single" w:color="0000FF"/>
          </w:rPr>
          <w:t>58886</w:t>
        </w:r>
        <w:r w:rsidRPr="127D394F">
          <w:rPr>
            <w:sz w:val="24"/>
            <w:szCs w:val="24"/>
          </w:rPr>
          <w:t>,</w:t>
        </w:r>
      </w:hyperlink>
      <w:r w:rsidRPr="127D394F">
        <w:rPr>
          <w:spacing w:val="-3"/>
          <w:sz w:val="24"/>
          <w:szCs w:val="24"/>
        </w:rPr>
        <w:t xml:space="preserve"> </w:t>
      </w:r>
      <w:r w:rsidRPr="127D394F">
        <w:rPr>
          <w:sz w:val="24"/>
          <w:szCs w:val="24"/>
        </w:rPr>
        <w:t>and</w:t>
      </w:r>
      <w:r w:rsidRPr="127D394F">
        <w:rPr>
          <w:spacing w:val="-3"/>
          <w:sz w:val="24"/>
          <w:szCs w:val="24"/>
        </w:rPr>
        <w:t xml:space="preserve"> </w:t>
      </w:r>
      <w:hyperlink r:id="rId28">
        <w:r w:rsidRPr="127D394F">
          <w:rPr>
            <w:color w:val="0000FF"/>
            <w:sz w:val="24"/>
            <w:szCs w:val="24"/>
            <w:u w:val="single" w:color="0000FF"/>
          </w:rPr>
          <w:t>58887</w:t>
        </w:r>
      </w:hyperlink>
      <w:r w:rsidRPr="127D394F">
        <w:rPr>
          <w:color w:val="0000FF"/>
          <w:spacing w:val="-3"/>
          <w:sz w:val="24"/>
          <w:szCs w:val="24"/>
        </w:rPr>
        <w:t xml:space="preserve"> </w:t>
      </w:r>
      <w:r w:rsidRPr="127D394F">
        <w:rPr>
          <w:sz w:val="24"/>
          <w:szCs w:val="24"/>
        </w:rPr>
        <w:t>of</w:t>
      </w:r>
      <w:r w:rsidRPr="127D394F">
        <w:rPr>
          <w:spacing w:val="-4"/>
          <w:sz w:val="24"/>
          <w:szCs w:val="24"/>
        </w:rPr>
        <w:t xml:space="preserve"> </w:t>
      </w:r>
      <w:r w:rsidRPr="127D394F">
        <w:rPr>
          <w:sz w:val="24"/>
          <w:szCs w:val="24"/>
        </w:rPr>
        <w:t>Title</w:t>
      </w:r>
      <w:r w:rsidRPr="127D394F">
        <w:rPr>
          <w:spacing w:val="-4"/>
          <w:sz w:val="24"/>
          <w:szCs w:val="24"/>
        </w:rPr>
        <w:t xml:space="preserve"> </w:t>
      </w:r>
      <w:r w:rsidRPr="127D394F">
        <w:rPr>
          <w:sz w:val="24"/>
          <w:szCs w:val="24"/>
        </w:rPr>
        <w:t>17</w:t>
      </w:r>
      <w:r w:rsidRPr="127D394F">
        <w:rPr>
          <w:spacing w:val="-3"/>
          <w:sz w:val="24"/>
          <w:szCs w:val="24"/>
        </w:rPr>
        <w:t xml:space="preserve"> </w:t>
      </w:r>
      <w:r w:rsidRPr="127D394F">
        <w:rPr>
          <w:sz w:val="24"/>
          <w:szCs w:val="24"/>
        </w:rPr>
        <w:t>of</w:t>
      </w:r>
      <w:r w:rsidRPr="127D394F">
        <w:rPr>
          <w:spacing w:val="-4"/>
          <w:sz w:val="24"/>
          <w:szCs w:val="24"/>
        </w:rPr>
        <w:t xml:space="preserve"> </w:t>
      </w:r>
      <w:r w:rsidRPr="127D394F">
        <w:rPr>
          <w:sz w:val="24"/>
          <w:szCs w:val="24"/>
        </w:rPr>
        <w:t>the California Code of Regulations</w:t>
      </w:r>
      <w:r w:rsidR="340F1F3A" w:rsidRPr="127D394F">
        <w:rPr>
          <w:sz w:val="24"/>
          <w:szCs w:val="24"/>
        </w:rPr>
        <w:t>.</w:t>
      </w:r>
    </w:p>
    <w:p w14:paraId="1FB35A32" w14:textId="6944778C" w:rsidR="00D40D40" w:rsidRPr="00D40D40" w:rsidRDefault="0E96F993" w:rsidP="00E01A24">
      <w:pPr>
        <w:pStyle w:val="ListParagraph"/>
        <w:numPr>
          <w:ilvl w:val="0"/>
          <w:numId w:val="25"/>
        </w:numPr>
        <w:tabs>
          <w:tab w:val="left" w:pos="840"/>
        </w:tabs>
        <w:spacing w:before="100" w:beforeAutospacing="1" w:after="100" w:afterAutospacing="1"/>
        <w:ind w:right="325"/>
        <w:contextualSpacing/>
        <w:rPr>
          <w:sz w:val="24"/>
          <w:szCs w:val="24"/>
        </w:rPr>
      </w:pPr>
      <w:r w:rsidRPr="127D394F">
        <w:rPr>
          <w:sz w:val="24"/>
          <w:szCs w:val="24"/>
        </w:rPr>
        <w:t xml:space="preserve">File a bond with the </w:t>
      </w:r>
      <w:proofErr w:type="spellStart"/>
      <w:r w:rsidRPr="127D394F">
        <w:rPr>
          <w:sz w:val="24"/>
          <w:szCs w:val="24"/>
        </w:rPr>
        <w:t>vendoring</w:t>
      </w:r>
      <w:proofErr w:type="spellEnd"/>
      <w:r w:rsidRPr="127D394F">
        <w:rPr>
          <w:sz w:val="24"/>
          <w:szCs w:val="24"/>
        </w:rPr>
        <w:t xml:space="preserve"> regional center, issued by a surety company to the State of</w:t>
      </w:r>
      <w:r w:rsidR="525AD30C" w:rsidRPr="127D394F">
        <w:rPr>
          <w:sz w:val="24"/>
          <w:szCs w:val="24"/>
        </w:rPr>
        <w:t xml:space="preserve"> </w:t>
      </w:r>
      <w:r w:rsidRPr="127D394F">
        <w:rPr>
          <w:sz w:val="24"/>
          <w:szCs w:val="24"/>
        </w:rPr>
        <w:t>California</w:t>
      </w:r>
      <w:r w:rsidRPr="127D394F">
        <w:rPr>
          <w:spacing w:val="-3"/>
          <w:sz w:val="24"/>
          <w:szCs w:val="24"/>
        </w:rPr>
        <w:t xml:space="preserve"> </w:t>
      </w:r>
      <w:r w:rsidRPr="127D394F">
        <w:rPr>
          <w:sz w:val="24"/>
          <w:szCs w:val="24"/>
        </w:rPr>
        <w:t>as</w:t>
      </w:r>
      <w:r w:rsidRPr="127D394F">
        <w:rPr>
          <w:spacing w:val="-2"/>
          <w:sz w:val="24"/>
          <w:szCs w:val="24"/>
        </w:rPr>
        <w:t xml:space="preserve"> </w:t>
      </w:r>
      <w:r w:rsidRPr="127D394F">
        <w:rPr>
          <w:sz w:val="24"/>
          <w:szCs w:val="24"/>
        </w:rPr>
        <w:t>principal.</w:t>
      </w:r>
      <w:r w:rsidRPr="127D394F">
        <w:rPr>
          <w:spacing w:val="-2"/>
          <w:sz w:val="24"/>
          <w:szCs w:val="24"/>
        </w:rPr>
        <w:t xml:space="preserve"> </w:t>
      </w:r>
      <w:r w:rsidRPr="127D394F">
        <w:rPr>
          <w:sz w:val="24"/>
          <w:szCs w:val="24"/>
        </w:rPr>
        <w:t>The</w:t>
      </w:r>
      <w:r w:rsidRPr="127D394F">
        <w:rPr>
          <w:spacing w:val="-3"/>
          <w:sz w:val="24"/>
          <w:szCs w:val="24"/>
        </w:rPr>
        <w:t xml:space="preserve"> </w:t>
      </w:r>
      <w:r w:rsidRPr="127D394F">
        <w:rPr>
          <w:sz w:val="24"/>
          <w:szCs w:val="24"/>
        </w:rPr>
        <w:t>amount</w:t>
      </w:r>
      <w:r w:rsidRPr="127D394F">
        <w:rPr>
          <w:spacing w:val="-2"/>
          <w:sz w:val="24"/>
          <w:szCs w:val="24"/>
        </w:rPr>
        <w:t xml:space="preserve"> </w:t>
      </w:r>
      <w:r w:rsidRPr="127D394F">
        <w:rPr>
          <w:sz w:val="24"/>
          <w:szCs w:val="24"/>
        </w:rPr>
        <w:t>may</w:t>
      </w:r>
      <w:r w:rsidRPr="127D394F">
        <w:rPr>
          <w:spacing w:val="-7"/>
          <w:sz w:val="24"/>
          <w:szCs w:val="24"/>
        </w:rPr>
        <w:t xml:space="preserve"> </w:t>
      </w:r>
      <w:r w:rsidRPr="127D394F">
        <w:rPr>
          <w:sz w:val="24"/>
          <w:szCs w:val="24"/>
        </w:rPr>
        <w:t>be</w:t>
      </w:r>
      <w:r w:rsidRPr="127D394F">
        <w:rPr>
          <w:spacing w:val="-3"/>
          <w:sz w:val="24"/>
          <w:szCs w:val="24"/>
        </w:rPr>
        <w:t xml:space="preserve"> </w:t>
      </w:r>
      <w:r w:rsidRPr="127D394F">
        <w:rPr>
          <w:sz w:val="24"/>
          <w:szCs w:val="24"/>
        </w:rPr>
        <w:t>no</w:t>
      </w:r>
      <w:r w:rsidRPr="127D394F">
        <w:rPr>
          <w:spacing w:val="-2"/>
          <w:sz w:val="24"/>
          <w:szCs w:val="24"/>
        </w:rPr>
        <w:t xml:space="preserve"> </w:t>
      </w:r>
      <w:r w:rsidRPr="127D394F">
        <w:rPr>
          <w:sz w:val="24"/>
          <w:szCs w:val="24"/>
        </w:rPr>
        <w:t>less</w:t>
      </w:r>
      <w:r w:rsidRPr="127D394F">
        <w:rPr>
          <w:spacing w:val="-2"/>
          <w:sz w:val="24"/>
          <w:szCs w:val="24"/>
        </w:rPr>
        <w:t xml:space="preserve"> </w:t>
      </w:r>
      <w:r w:rsidRPr="127D394F">
        <w:rPr>
          <w:sz w:val="24"/>
          <w:szCs w:val="24"/>
        </w:rPr>
        <w:t>than</w:t>
      </w:r>
      <w:r w:rsidRPr="127D394F">
        <w:rPr>
          <w:spacing w:val="-2"/>
          <w:sz w:val="24"/>
          <w:szCs w:val="24"/>
        </w:rPr>
        <w:t xml:space="preserve"> </w:t>
      </w:r>
      <w:r w:rsidRPr="127D394F">
        <w:rPr>
          <w:sz w:val="24"/>
          <w:szCs w:val="24"/>
        </w:rPr>
        <w:t>20</w:t>
      </w:r>
      <w:r w:rsidRPr="127D394F">
        <w:rPr>
          <w:spacing w:val="-2"/>
          <w:sz w:val="24"/>
          <w:szCs w:val="24"/>
        </w:rPr>
        <w:t xml:space="preserve"> </w:t>
      </w:r>
      <w:r w:rsidRPr="127D394F">
        <w:rPr>
          <w:sz w:val="24"/>
          <w:szCs w:val="24"/>
        </w:rPr>
        <w:t>percent</w:t>
      </w:r>
      <w:r w:rsidRPr="127D394F">
        <w:rPr>
          <w:spacing w:val="-2"/>
          <w:sz w:val="24"/>
          <w:szCs w:val="24"/>
        </w:rPr>
        <w:t xml:space="preserve"> </w:t>
      </w:r>
      <w:r w:rsidRPr="127D394F">
        <w:rPr>
          <w:sz w:val="24"/>
          <w:szCs w:val="24"/>
        </w:rPr>
        <w:t>of</w:t>
      </w:r>
      <w:r w:rsidRPr="127D394F">
        <w:rPr>
          <w:spacing w:val="-3"/>
          <w:sz w:val="24"/>
          <w:szCs w:val="24"/>
        </w:rPr>
        <w:t xml:space="preserve"> </w:t>
      </w:r>
      <w:r w:rsidRPr="127D394F">
        <w:rPr>
          <w:sz w:val="24"/>
          <w:szCs w:val="24"/>
        </w:rPr>
        <w:t>the</w:t>
      </w:r>
      <w:r w:rsidRPr="127D394F">
        <w:rPr>
          <w:spacing w:val="-3"/>
          <w:sz w:val="24"/>
          <w:szCs w:val="24"/>
        </w:rPr>
        <w:t xml:space="preserve"> </w:t>
      </w:r>
      <w:r w:rsidRPr="127D394F">
        <w:rPr>
          <w:sz w:val="24"/>
          <w:szCs w:val="24"/>
        </w:rPr>
        <w:t>total</w:t>
      </w:r>
      <w:r w:rsidRPr="127D394F">
        <w:rPr>
          <w:spacing w:val="-2"/>
          <w:sz w:val="24"/>
          <w:szCs w:val="24"/>
        </w:rPr>
        <w:t xml:space="preserve"> </w:t>
      </w:r>
      <w:r w:rsidRPr="127D394F">
        <w:rPr>
          <w:sz w:val="24"/>
          <w:szCs w:val="24"/>
        </w:rPr>
        <w:t>of</w:t>
      </w:r>
      <w:r w:rsidRPr="127D394F">
        <w:rPr>
          <w:spacing w:val="-3"/>
          <w:sz w:val="24"/>
          <w:szCs w:val="24"/>
        </w:rPr>
        <w:t xml:space="preserve"> </w:t>
      </w:r>
      <w:r w:rsidRPr="127D394F">
        <w:rPr>
          <w:sz w:val="24"/>
          <w:szCs w:val="24"/>
        </w:rPr>
        <w:t>all</w:t>
      </w:r>
      <w:r w:rsidRPr="127D394F">
        <w:rPr>
          <w:spacing w:val="-2"/>
          <w:sz w:val="24"/>
          <w:szCs w:val="24"/>
        </w:rPr>
        <w:t xml:space="preserve"> </w:t>
      </w:r>
      <w:r w:rsidRPr="127D394F">
        <w:rPr>
          <w:sz w:val="24"/>
          <w:szCs w:val="24"/>
        </w:rPr>
        <w:t xml:space="preserve">individual budgets for participants served via </w:t>
      </w:r>
      <w:bookmarkStart w:id="4" w:name="_Int_ARvJ6ynv"/>
      <w:r w:rsidRPr="127D394F">
        <w:rPr>
          <w:sz w:val="24"/>
          <w:szCs w:val="24"/>
        </w:rPr>
        <w:t>the FMS</w:t>
      </w:r>
      <w:bookmarkEnd w:id="4"/>
      <w:r w:rsidRPr="127D394F">
        <w:rPr>
          <w:sz w:val="24"/>
          <w:szCs w:val="24"/>
        </w:rPr>
        <w:t>. The bond needs to be reviewed and r</w:t>
      </w:r>
      <w:r w:rsidR="5FE7DEA2" w:rsidRPr="127D394F">
        <w:rPr>
          <w:sz w:val="24"/>
          <w:szCs w:val="24"/>
        </w:rPr>
        <w:t>e</w:t>
      </w:r>
      <w:r w:rsidRPr="127D394F">
        <w:rPr>
          <w:sz w:val="24"/>
          <w:szCs w:val="24"/>
        </w:rPr>
        <w:t>new</w:t>
      </w:r>
      <w:r w:rsidR="70172344" w:rsidRPr="127D394F">
        <w:rPr>
          <w:sz w:val="24"/>
          <w:szCs w:val="24"/>
        </w:rPr>
        <w:t>ed</w:t>
      </w:r>
      <w:r w:rsidR="091DBFC6" w:rsidRPr="127D394F">
        <w:rPr>
          <w:sz w:val="24"/>
          <w:szCs w:val="24"/>
        </w:rPr>
        <w:t xml:space="preserve"> </w:t>
      </w:r>
      <w:r w:rsidR="091DBFC6" w:rsidRPr="3E8E492D">
        <w:rPr>
          <w:sz w:val="24"/>
          <w:szCs w:val="24"/>
        </w:rPr>
        <w:t>annually, or more frequently, if necessary, to ensure the minimum threshold is maintained. This</w:t>
      </w:r>
      <w:r w:rsidR="2BA89A02" w:rsidRPr="3E8E492D">
        <w:rPr>
          <w:sz w:val="24"/>
          <w:szCs w:val="24"/>
        </w:rPr>
        <w:t xml:space="preserve"> requirement applies</w:t>
      </w:r>
      <w:r w:rsidR="702FE375" w:rsidRPr="3E8E492D">
        <w:rPr>
          <w:sz w:val="24"/>
          <w:szCs w:val="24"/>
        </w:rPr>
        <w:t xml:space="preserve"> </w:t>
      </w:r>
      <w:r w:rsidR="4675479E" w:rsidRPr="3E8E492D">
        <w:rPr>
          <w:sz w:val="24"/>
          <w:szCs w:val="24"/>
        </w:rPr>
        <w:t xml:space="preserve">to the total of all individual budgets for participants served by FMS </w:t>
      </w:r>
      <w:r w:rsidR="70D6768C" w:rsidRPr="3E8E492D">
        <w:rPr>
          <w:sz w:val="24"/>
          <w:szCs w:val="24"/>
        </w:rPr>
        <w:t>during a</w:t>
      </w:r>
      <w:r w:rsidR="336290DF" w:rsidRPr="3E8E492D">
        <w:rPr>
          <w:sz w:val="24"/>
          <w:szCs w:val="24"/>
        </w:rPr>
        <w:t xml:space="preserve"> state fiscal year is expected to be five hundred thousand dollars ($500,000) or more</w:t>
      </w:r>
      <w:r w:rsidR="3B354BA3" w:rsidRPr="3E8E492D">
        <w:rPr>
          <w:sz w:val="24"/>
          <w:szCs w:val="24"/>
        </w:rPr>
        <w:t>.</w:t>
      </w:r>
    </w:p>
    <w:p w14:paraId="009DDE30" w14:textId="34F35860" w:rsidR="00D40D40" w:rsidRPr="00D40D40" w:rsidRDefault="5E5C5699" w:rsidP="00E01A24">
      <w:pPr>
        <w:pStyle w:val="ListParagraph"/>
        <w:numPr>
          <w:ilvl w:val="0"/>
          <w:numId w:val="25"/>
        </w:numPr>
        <w:tabs>
          <w:tab w:val="left" w:pos="840"/>
        </w:tabs>
        <w:spacing w:before="100" w:beforeAutospacing="1" w:after="100" w:afterAutospacing="1"/>
        <w:ind w:right="325"/>
        <w:contextualSpacing/>
        <w:rPr>
          <w:sz w:val="24"/>
          <w:szCs w:val="24"/>
        </w:rPr>
      </w:pPr>
      <w:r w:rsidRPr="4765CA7F">
        <w:rPr>
          <w:sz w:val="24"/>
          <w:szCs w:val="24"/>
        </w:rPr>
        <w:t>Make purchases and submit invoices for only those services and supports identified in the participant's individual program plan and budget</w:t>
      </w:r>
      <w:r w:rsidR="5A348CB8" w:rsidRPr="4765CA7F">
        <w:rPr>
          <w:sz w:val="24"/>
          <w:szCs w:val="24"/>
        </w:rPr>
        <w:t>.</w:t>
      </w:r>
    </w:p>
    <w:p w14:paraId="3F46F78B" w14:textId="77777777" w:rsidR="00D40D40" w:rsidRPr="00D40D40" w:rsidRDefault="5E5C5699" w:rsidP="00E01A24">
      <w:pPr>
        <w:pStyle w:val="ListParagraph"/>
        <w:numPr>
          <w:ilvl w:val="0"/>
          <w:numId w:val="25"/>
        </w:numPr>
        <w:tabs>
          <w:tab w:val="left" w:pos="839"/>
        </w:tabs>
        <w:spacing w:before="100" w:beforeAutospacing="1" w:after="100" w:afterAutospacing="1"/>
        <w:contextualSpacing/>
        <w:rPr>
          <w:sz w:val="24"/>
          <w:szCs w:val="24"/>
        </w:rPr>
      </w:pPr>
      <w:r w:rsidRPr="4765CA7F">
        <w:rPr>
          <w:sz w:val="24"/>
          <w:szCs w:val="24"/>
        </w:rPr>
        <w:t>Provide monthly statements to the participant and regional center that include:</w:t>
      </w:r>
    </w:p>
    <w:p w14:paraId="313709E5" w14:textId="77777777" w:rsidR="00D40D40" w:rsidRPr="00D40D40" w:rsidRDefault="5E5C5699" w:rsidP="00E01A24">
      <w:pPr>
        <w:pStyle w:val="ListParagraph"/>
        <w:numPr>
          <w:ilvl w:val="1"/>
          <w:numId w:val="25"/>
        </w:numPr>
        <w:tabs>
          <w:tab w:val="left" w:pos="1559"/>
        </w:tabs>
        <w:spacing w:before="100" w:beforeAutospacing="1" w:after="100" w:afterAutospacing="1"/>
        <w:contextualSpacing/>
        <w:rPr>
          <w:sz w:val="24"/>
          <w:szCs w:val="24"/>
        </w:rPr>
      </w:pPr>
      <w:r w:rsidRPr="4765CA7F">
        <w:rPr>
          <w:sz w:val="24"/>
          <w:szCs w:val="24"/>
        </w:rPr>
        <w:t>Amount of funds allocated by budget category</w:t>
      </w:r>
    </w:p>
    <w:p w14:paraId="24EFD449" w14:textId="720E77F4" w:rsidR="00D40D40" w:rsidRPr="00D40D40" w:rsidRDefault="5E5C5699" w:rsidP="00E01A24">
      <w:pPr>
        <w:pStyle w:val="ListParagraph"/>
        <w:numPr>
          <w:ilvl w:val="1"/>
          <w:numId w:val="25"/>
        </w:numPr>
        <w:tabs>
          <w:tab w:val="left" w:pos="1560"/>
        </w:tabs>
        <w:spacing w:before="100" w:beforeAutospacing="1" w:after="100" w:afterAutospacing="1"/>
        <w:contextualSpacing/>
        <w:rPr>
          <w:sz w:val="24"/>
          <w:szCs w:val="24"/>
        </w:rPr>
      </w:pPr>
      <w:r w:rsidRPr="68215585">
        <w:rPr>
          <w:sz w:val="24"/>
          <w:szCs w:val="24"/>
        </w:rPr>
        <w:t xml:space="preserve">Amount spent in previous </w:t>
      </w:r>
      <w:r w:rsidR="2AEEEEB4" w:rsidRPr="68215585">
        <w:rPr>
          <w:sz w:val="24"/>
          <w:szCs w:val="24"/>
        </w:rPr>
        <w:t>30 days (about 4 and a half weeks)</w:t>
      </w:r>
    </w:p>
    <w:p w14:paraId="2AC55D07" w14:textId="5C227F2E" w:rsidR="00D40D40" w:rsidRPr="00D40D40" w:rsidRDefault="5E5C5699" w:rsidP="00E01A24">
      <w:pPr>
        <w:pStyle w:val="ListParagraph"/>
        <w:numPr>
          <w:ilvl w:val="1"/>
          <w:numId w:val="25"/>
        </w:numPr>
        <w:tabs>
          <w:tab w:val="left" w:pos="1559"/>
        </w:tabs>
        <w:spacing w:before="100" w:beforeAutospacing="1" w:after="100" w:afterAutospacing="1"/>
        <w:contextualSpacing/>
        <w:rPr>
          <w:sz w:val="24"/>
          <w:szCs w:val="24"/>
        </w:rPr>
      </w:pPr>
      <w:r w:rsidRPr="4765CA7F">
        <w:rPr>
          <w:sz w:val="24"/>
          <w:szCs w:val="24"/>
        </w:rPr>
        <w:lastRenderedPageBreak/>
        <w:t>Amount of funds remaining in the individual budget</w:t>
      </w:r>
    </w:p>
    <w:p w14:paraId="6CFC3222" w14:textId="0BE8D470" w:rsidR="00D40D40" w:rsidRPr="00D40D40" w:rsidRDefault="5E5C5699" w:rsidP="00E01A24">
      <w:pPr>
        <w:pStyle w:val="ListParagraph"/>
        <w:numPr>
          <w:ilvl w:val="0"/>
          <w:numId w:val="25"/>
        </w:numPr>
        <w:tabs>
          <w:tab w:val="left" w:pos="840"/>
        </w:tabs>
        <w:spacing w:before="100" w:beforeAutospacing="1" w:after="100" w:afterAutospacing="1"/>
        <w:ind w:right="390"/>
        <w:contextualSpacing/>
        <w:rPr>
          <w:sz w:val="24"/>
          <w:szCs w:val="24"/>
        </w:rPr>
      </w:pPr>
      <w:r w:rsidRPr="4765CA7F">
        <w:rPr>
          <w:sz w:val="24"/>
          <w:szCs w:val="24"/>
        </w:rPr>
        <w:t>Assist in verifying service providers meet requirements, when applicable, for the services they provide. This includes licenses, certifications, education, or experiences</w:t>
      </w:r>
      <w:r w:rsidR="0284D3B1" w:rsidRPr="4765CA7F">
        <w:rPr>
          <w:sz w:val="24"/>
          <w:szCs w:val="24"/>
        </w:rPr>
        <w:t>.</w:t>
      </w:r>
    </w:p>
    <w:p w14:paraId="770A7F63" w14:textId="4F4FD415" w:rsidR="00D40D40" w:rsidRPr="00D40D40" w:rsidRDefault="3D1A4D9C" w:rsidP="00E01A24">
      <w:pPr>
        <w:pStyle w:val="ListParagraph"/>
        <w:numPr>
          <w:ilvl w:val="0"/>
          <w:numId w:val="25"/>
        </w:numPr>
        <w:tabs>
          <w:tab w:val="left" w:pos="840"/>
        </w:tabs>
        <w:spacing w:before="100" w:beforeAutospacing="1" w:after="100" w:afterAutospacing="1"/>
        <w:ind w:right="447"/>
        <w:contextualSpacing/>
        <w:rPr>
          <w:sz w:val="24"/>
          <w:szCs w:val="24"/>
        </w:rPr>
      </w:pPr>
      <w:r w:rsidRPr="68215585">
        <w:rPr>
          <w:sz w:val="24"/>
          <w:szCs w:val="24"/>
        </w:rPr>
        <w:t>Verify individuals providing direct personal care to the participant, obtain a background check and receive clearance before providing services.</w:t>
      </w:r>
    </w:p>
    <w:p w14:paraId="71051696" w14:textId="7559EF16" w:rsidR="00D40D40" w:rsidRPr="00D40D40" w:rsidRDefault="5E5C5699" w:rsidP="00E01A24">
      <w:pPr>
        <w:pStyle w:val="ListParagraph"/>
        <w:numPr>
          <w:ilvl w:val="0"/>
          <w:numId w:val="25"/>
        </w:numPr>
        <w:tabs>
          <w:tab w:val="left" w:pos="840"/>
        </w:tabs>
        <w:spacing w:before="100" w:beforeAutospacing="1" w:after="100" w:afterAutospacing="1"/>
        <w:ind w:right="573"/>
        <w:contextualSpacing/>
        <w:rPr>
          <w:sz w:val="24"/>
          <w:szCs w:val="24"/>
        </w:rPr>
      </w:pPr>
      <w:r w:rsidRPr="4765CA7F">
        <w:rPr>
          <w:sz w:val="24"/>
          <w:szCs w:val="24"/>
        </w:rPr>
        <w:t xml:space="preserve">Verify providers are not excluded individuals. Defined as those that have been placed on US Department of Health and Human Services Office of Inspectors' General List of Excluded Individuals/Entities, or Medi-Cal Suspended and Ineligible Provider List of persons, or individuals and entities that have been convicted of a criminal offense related to any of the program under Medicare, Medicaid, or the Title XX services program, including Title 17, </w:t>
      </w:r>
      <w:r w:rsidRPr="4765CA7F">
        <w:rPr>
          <w:color w:val="0000FF"/>
          <w:sz w:val="24"/>
          <w:szCs w:val="24"/>
          <w:u w:val="single"/>
        </w:rPr>
        <w:t>Section 54311(a)(6)</w:t>
      </w:r>
      <w:r w:rsidR="5028E925" w:rsidRPr="4765CA7F">
        <w:rPr>
          <w:color w:val="0000FF"/>
          <w:sz w:val="24"/>
          <w:szCs w:val="24"/>
          <w:u w:val="single"/>
        </w:rPr>
        <w:t>.</w:t>
      </w:r>
    </w:p>
    <w:p w14:paraId="01CC13B7" w14:textId="77777777" w:rsidR="00D40D40" w:rsidRPr="00D40D40" w:rsidRDefault="5E5C5699" w:rsidP="00E01A24">
      <w:pPr>
        <w:pStyle w:val="ListParagraph"/>
        <w:numPr>
          <w:ilvl w:val="0"/>
          <w:numId w:val="25"/>
        </w:numPr>
        <w:tabs>
          <w:tab w:val="left" w:pos="839"/>
        </w:tabs>
        <w:spacing w:before="100" w:beforeAutospacing="1" w:after="100" w:afterAutospacing="1"/>
        <w:contextualSpacing/>
        <w:rPr>
          <w:sz w:val="24"/>
          <w:szCs w:val="24"/>
        </w:rPr>
      </w:pPr>
      <w:r w:rsidRPr="4765CA7F">
        <w:rPr>
          <w:sz w:val="24"/>
          <w:szCs w:val="24"/>
        </w:rPr>
        <w:t>Verify the completion of assessment process to ensure that services are provided in settings:</w:t>
      </w:r>
    </w:p>
    <w:p w14:paraId="50353312" w14:textId="77777777" w:rsidR="00D40D40" w:rsidRPr="00D40D40" w:rsidRDefault="5E5C5699" w:rsidP="00E01A24">
      <w:pPr>
        <w:pStyle w:val="ListParagraph"/>
        <w:numPr>
          <w:ilvl w:val="1"/>
          <w:numId w:val="25"/>
        </w:numPr>
        <w:tabs>
          <w:tab w:val="left" w:pos="1560"/>
        </w:tabs>
        <w:spacing w:before="100" w:beforeAutospacing="1" w:after="100" w:afterAutospacing="1"/>
        <w:ind w:right="1276"/>
        <w:contextualSpacing/>
        <w:rPr>
          <w:sz w:val="24"/>
          <w:szCs w:val="24"/>
        </w:rPr>
      </w:pPr>
      <w:r w:rsidRPr="4765CA7F">
        <w:rPr>
          <w:sz w:val="24"/>
          <w:szCs w:val="24"/>
        </w:rPr>
        <w:t>Designed primarily or exclusively for the provision of services to people with developmental disabilities, or</w:t>
      </w:r>
    </w:p>
    <w:p w14:paraId="4E2F017E" w14:textId="70E2B848" w:rsidR="00D40D40" w:rsidRPr="00D40D40" w:rsidRDefault="5E5C5699" w:rsidP="00E01A24">
      <w:pPr>
        <w:pStyle w:val="ListParagraph"/>
        <w:numPr>
          <w:ilvl w:val="1"/>
          <w:numId w:val="25"/>
        </w:numPr>
        <w:tabs>
          <w:tab w:val="left" w:pos="1560"/>
        </w:tabs>
        <w:spacing w:before="100" w:beforeAutospacing="1" w:after="100" w:afterAutospacing="1"/>
        <w:ind w:right="833"/>
        <w:contextualSpacing/>
        <w:rPr>
          <w:sz w:val="24"/>
          <w:szCs w:val="24"/>
        </w:rPr>
      </w:pPr>
      <w:r w:rsidRPr="4765CA7F">
        <w:rPr>
          <w:sz w:val="24"/>
          <w:szCs w:val="24"/>
        </w:rPr>
        <w:t>Where individuals with developmental disabilities are grouped or clustered for the purpose of providing services</w:t>
      </w:r>
    </w:p>
    <w:p w14:paraId="6A56F74D" w14:textId="3972D8F0" w:rsidR="00D40D40" w:rsidRPr="00D40D40" w:rsidRDefault="5E5C5699" w:rsidP="00E01A24">
      <w:pPr>
        <w:pStyle w:val="ListParagraph"/>
        <w:numPr>
          <w:ilvl w:val="0"/>
          <w:numId w:val="25"/>
        </w:numPr>
        <w:tabs>
          <w:tab w:val="left" w:pos="840"/>
        </w:tabs>
        <w:spacing w:before="100" w:beforeAutospacing="1" w:after="100" w:afterAutospacing="1"/>
        <w:ind w:right="287"/>
        <w:contextualSpacing/>
        <w:rPr>
          <w:sz w:val="24"/>
          <w:szCs w:val="24"/>
        </w:rPr>
      </w:pPr>
      <w:r w:rsidRPr="4765CA7F">
        <w:rPr>
          <w:sz w:val="24"/>
          <w:szCs w:val="24"/>
        </w:rPr>
        <w:t xml:space="preserve">Comply with all vendor requirements outlined in Section </w:t>
      </w:r>
      <w:hyperlink r:id="rId29">
        <w:r w:rsidRPr="4765CA7F">
          <w:rPr>
            <w:color w:val="0000FF"/>
            <w:sz w:val="24"/>
            <w:szCs w:val="24"/>
            <w:u w:val="single"/>
          </w:rPr>
          <w:t>54327</w:t>
        </w:r>
      </w:hyperlink>
      <w:r w:rsidRPr="4765CA7F">
        <w:rPr>
          <w:color w:val="0000FF"/>
          <w:sz w:val="24"/>
          <w:szCs w:val="24"/>
        </w:rPr>
        <w:t xml:space="preserve"> </w:t>
      </w:r>
      <w:r w:rsidRPr="4765CA7F">
        <w:rPr>
          <w:sz w:val="24"/>
          <w:szCs w:val="24"/>
        </w:rPr>
        <w:t xml:space="preserve">of Title 17, including reporting to the </w:t>
      </w:r>
      <w:r w:rsidR="005C3E1D">
        <w:rPr>
          <w:sz w:val="24"/>
          <w:szCs w:val="24"/>
        </w:rPr>
        <w:t>Kern R</w:t>
      </w:r>
      <w:r w:rsidRPr="4765CA7F">
        <w:rPr>
          <w:sz w:val="24"/>
          <w:szCs w:val="24"/>
        </w:rPr>
        <w:t xml:space="preserve">egional </w:t>
      </w:r>
      <w:r w:rsidR="005C3E1D">
        <w:rPr>
          <w:sz w:val="24"/>
          <w:szCs w:val="24"/>
        </w:rPr>
        <w:t>C</w:t>
      </w:r>
      <w:r w:rsidRPr="4765CA7F">
        <w:rPr>
          <w:sz w:val="24"/>
          <w:szCs w:val="24"/>
        </w:rPr>
        <w:t>enter any special incidents, as defined in this section that the FMS has knowledge of or that has been reported to the FMS by the participant, service provider, or any other person</w:t>
      </w:r>
      <w:r w:rsidR="0AC9AB75" w:rsidRPr="4765CA7F">
        <w:rPr>
          <w:sz w:val="24"/>
          <w:szCs w:val="24"/>
        </w:rPr>
        <w:t>.</w:t>
      </w:r>
    </w:p>
    <w:p w14:paraId="169D6A1A" w14:textId="0F6C7AF0" w:rsidR="00D40D40" w:rsidRPr="00D40D40" w:rsidRDefault="5E5C5699" w:rsidP="00E01A24">
      <w:pPr>
        <w:pStyle w:val="ListParagraph"/>
        <w:numPr>
          <w:ilvl w:val="0"/>
          <w:numId w:val="25"/>
        </w:numPr>
        <w:tabs>
          <w:tab w:val="left" w:pos="840"/>
        </w:tabs>
        <w:spacing w:before="100" w:beforeAutospacing="1" w:after="100" w:afterAutospacing="1"/>
        <w:ind w:right="896"/>
        <w:contextualSpacing/>
        <w:rPr>
          <w:sz w:val="24"/>
          <w:szCs w:val="24"/>
        </w:rPr>
      </w:pPr>
      <w:r w:rsidRPr="4765CA7F">
        <w:rPr>
          <w:sz w:val="24"/>
          <w:szCs w:val="24"/>
        </w:rPr>
        <w:t xml:space="preserve">Agree to accept a </w:t>
      </w:r>
      <w:hyperlink r:id="rId30">
        <w:r w:rsidRPr="4765CA7F">
          <w:rPr>
            <w:rStyle w:val="Hyperlink"/>
            <w:sz w:val="24"/>
            <w:szCs w:val="24"/>
          </w:rPr>
          <w:t>monthly rate</w:t>
        </w:r>
      </w:hyperlink>
      <w:r w:rsidRPr="4765CA7F">
        <w:rPr>
          <w:color w:val="0000FF"/>
          <w:sz w:val="24"/>
          <w:szCs w:val="24"/>
        </w:rPr>
        <w:t xml:space="preserve"> </w:t>
      </w:r>
      <w:r w:rsidRPr="4765CA7F">
        <w:rPr>
          <w:sz w:val="24"/>
          <w:szCs w:val="24"/>
        </w:rPr>
        <w:t>for each participant that does not exceed the rate schedule published by the Department's website</w:t>
      </w:r>
      <w:r w:rsidR="0B40D681" w:rsidRPr="4765CA7F">
        <w:rPr>
          <w:sz w:val="24"/>
          <w:szCs w:val="24"/>
        </w:rPr>
        <w:t>.</w:t>
      </w:r>
    </w:p>
    <w:p w14:paraId="248CE7D3" w14:textId="7E9BCA9A" w:rsidR="00D40D40" w:rsidRPr="00D40D40" w:rsidRDefault="5E5C5699" w:rsidP="00E01A24">
      <w:pPr>
        <w:pStyle w:val="ListParagraph"/>
        <w:numPr>
          <w:ilvl w:val="0"/>
          <w:numId w:val="25"/>
        </w:numPr>
        <w:tabs>
          <w:tab w:val="left" w:pos="840"/>
        </w:tabs>
        <w:spacing w:before="100" w:beforeAutospacing="1" w:after="100" w:afterAutospacing="1"/>
        <w:ind w:right="551"/>
        <w:contextualSpacing/>
        <w:rPr>
          <w:sz w:val="24"/>
          <w:szCs w:val="24"/>
        </w:rPr>
      </w:pPr>
      <w:r w:rsidRPr="68215585">
        <w:rPr>
          <w:sz w:val="24"/>
          <w:szCs w:val="24"/>
        </w:rPr>
        <w:t xml:space="preserve">Applicant should have a </w:t>
      </w:r>
      <w:r w:rsidR="3FC97A7D" w:rsidRPr="68215585">
        <w:rPr>
          <w:sz w:val="24"/>
          <w:szCs w:val="24"/>
        </w:rPr>
        <w:t>bachelor's degree in business</w:t>
      </w:r>
      <w:r w:rsidRPr="68215585">
        <w:rPr>
          <w:sz w:val="24"/>
          <w:szCs w:val="24"/>
        </w:rPr>
        <w:t>, accounting, finance, human services, and/or related field work. Equivalent professional work experience may be considered</w:t>
      </w:r>
      <w:r w:rsidR="65F44F10" w:rsidRPr="68215585">
        <w:rPr>
          <w:sz w:val="24"/>
          <w:szCs w:val="24"/>
        </w:rPr>
        <w:t>.</w:t>
      </w:r>
    </w:p>
    <w:p w14:paraId="1D17135F" w14:textId="6E6251F4" w:rsidR="00D40D40" w:rsidRPr="00D40D40" w:rsidRDefault="5E5C5699" w:rsidP="00E01A24">
      <w:pPr>
        <w:pStyle w:val="ListParagraph"/>
        <w:numPr>
          <w:ilvl w:val="0"/>
          <w:numId w:val="25"/>
        </w:numPr>
        <w:tabs>
          <w:tab w:val="left" w:pos="840"/>
        </w:tabs>
        <w:spacing w:before="100" w:beforeAutospacing="1" w:after="100" w:afterAutospacing="1"/>
        <w:ind w:right="172"/>
        <w:contextualSpacing/>
        <w:rPr>
          <w:sz w:val="24"/>
          <w:szCs w:val="24"/>
        </w:rPr>
      </w:pPr>
      <w:r w:rsidRPr="4765CA7F">
        <w:rPr>
          <w:sz w:val="24"/>
          <w:szCs w:val="24"/>
        </w:rPr>
        <w:t>Previous professional experience working within the human services delivery system, preferably one that supports individuals (children and adults) with developmental disabilities strongly preferred</w:t>
      </w:r>
      <w:r w:rsidR="4145524B" w:rsidRPr="4765CA7F">
        <w:rPr>
          <w:sz w:val="24"/>
          <w:szCs w:val="24"/>
        </w:rPr>
        <w:t>.</w:t>
      </w:r>
    </w:p>
    <w:p w14:paraId="6461B1B4" w14:textId="0BC9545E" w:rsidR="00D40D40" w:rsidRPr="00D40D40" w:rsidRDefault="5E5C5699" w:rsidP="00E01A24">
      <w:pPr>
        <w:pStyle w:val="ListParagraph"/>
        <w:numPr>
          <w:ilvl w:val="0"/>
          <w:numId w:val="25"/>
        </w:numPr>
        <w:tabs>
          <w:tab w:val="left" w:pos="840"/>
        </w:tabs>
        <w:spacing w:before="100" w:beforeAutospacing="1" w:after="100" w:afterAutospacing="1"/>
        <w:ind w:right="325"/>
        <w:contextualSpacing/>
        <w:rPr>
          <w:sz w:val="24"/>
          <w:szCs w:val="24"/>
        </w:rPr>
      </w:pPr>
      <w:r w:rsidRPr="4765CA7F">
        <w:rPr>
          <w:sz w:val="24"/>
          <w:szCs w:val="24"/>
        </w:rPr>
        <w:t>Make purchases and submit invoices for only those services and supports identified in the participant's individual program plan and budget</w:t>
      </w:r>
      <w:r w:rsidR="0BA66567" w:rsidRPr="4765CA7F">
        <w:rPr>
          <w:sz w:val="24"/>
          <w:szCs w:val="24"/>
        </w:rPr>
        <w:t>.</w:t>
      </w:r>
    </w:p>
    <w:p w14:paraId="22820AA0" w14:textId="14062DAB" w:rsidR="0BA66567" w:rsidRDefault="0BA66567" w:rsidP="00E01A24">
      <w:pPr>
        <w:pStyle w:val="ListParagraph"/>
        <w:numPr>
          <w:ilvl w:val="0"/>
          <w:numId w:val="25"/>
        </w:numPr>
        <w:tabs>
          <w:tab w:val="left" w:pos="840"/>
        </w:tabs>
        <w:spacing w:before="100" w:beforeAutospacing="1" w:after="100" w:afterAutospacing="1"/>
        <w:ind w:right="325"/>
        <w:contextualSpacing/>
        <w:rPr>
          <w:sz w:val="24"/>
          <w:szCs w:val="24"/>
        </w:rPr>
      </w:pPr>
      <w:r w:rsidRPr="4765CA7F">
        <w:rPr>
          <w:sz w:val="24"/>
          <w:szCs w:val="24"/>
        </w:rPr>
        <w:t xml:space="preserve">Knowledge of </w:t>
      </w:r>
      <w:r w:rsidR="005C3E1D">
        <w:rPr>
          <w:sz w:val="24"/>
          <w:szCs w:val="24"/>
        </w:rPr>
        <w:t>Kern R</w:t>
      </w:r>
      <w:r w:rsidRPr="4765CA7F">
        <w:rPr>
          <w:sz w:val="24"/>
          <w:szCs w:val="24"/>
        </w:rPr>
        <w:t>egional center system, self-determination program.</w:t>
      </w:r>
    </w:p>
    <w:p w14:paraId="0B7E6D37" w14:textId="789C5097" w:rsidR="0BA66567" w:rsidRDefault="5215055A" w:rsidP="00E01A24">
      <w:pPr>
        <w:pStyle w:val="ListParagraph"/>
        <w:numPr>
          <w:ilvl w:val="0"/>
          <w:numId w:val="25"/>
        </w:numPr>
        <w:tabs>
          <w:tab w:val="left" w:pos="840"/>
        </w:tabs>
        <w:spacing w:before="100" w:beforeAutospacing="1" w:after="100" w:afterAutospacing="1"/>
        <w:ind w:right="325"/>
        <w:contextualSpacing/>
        <w:rPr>
          <w:sz w:val="24"/>
          <w:szCs w:val="24"/>
        </w:rPr>
      </w:pPr>
      <w:r w:rsidRPr="5215055A">
        <w:rPr>
          <w:sz w:val="24"/>
          <w:szCs w:val="24"/>
        </w:rPr>
        <w:t xml:space="preserve">Must be fluent in English in both written and oral communications and place a high priority on hiring staff who speak the language(s), respect, and understand the cultures and values of the people receiving FMS services. * Please note that </w:t>
      </w:r>
      <w:r w:rsidR="005C3E1D">
        <w:rPr>
          <w:sz w:val="24"/>
          <w:szCs w:val="24"/>
        </w:rPr>
        <w:t>Kern Regional Center</w:t>
      </w:r>
      <w:r w:rsidRPr="5215055A">
        <w:rPr>
          <w:sz w:val="24"/>
          <w:szCs w:val="24"/>
        </w:rPr>
        <w:t xml:space="preserve"> primary languages after English are Spanish and Vietnamese; however, the capacity to accommodate any additional languages are welcome and encouraged.</w:t>
      </w:r>
    </w:p>
    <w:p w14:paraId="4D5850ED" w14:textId="6F49F6AA" w:rsidR="17EA08A4" w:rsidRDefault="17EA08A4" w:rsidP="00E01A24">
      <w:pPr>
        <w:pStyle w:val="ListParagraph"/>
        <w:numPr>
          <w:ilvl w:val="0"/>
          <w:numId w:val="25"/>
        </w:numPr>
        <w:tabs>
          <w:tab w:val="left" w:pos="840"/>
        </w:tabs>
        <w:spacing w:before="100" w:beforeAutospacing="1" w:after="100" w:afterAutospacing="1"/>
        <w:ind w:right="325"/>
        <w:contextualSpacing/>
        <w:rPr>
          <w:sz w:val="24"/>
          <w:szCs w:val="24"/>
        </w:rPr>
      </w:pPr>
      <w:r w:rsidRPr="68215585">
        <w:rPr>
          <w:sz w:val="24"/>
          <w:szCs w:val="24"/>
        </w:rPr>
        <w:t xml:space="preserve">Applicant will not discriminate in the provisions of services </w:t>
      </w:r>
      <w:r w:rsidR="06517852" w:rsidRPr="68215585">
        <w:rPr>
          <w:sz w:val="24"/>
          <w:szCs w:val="24"/>
        </w:rPr>
        <w:t>based on</w:t>
      </w:r>
      <w:r w:rsidRPr="68215585">
        <w:rPr>
          <w:sz w:val="24"/>
          <w:szCs w:val="24"/>
        </w:rPr>
        <w:t xml:space="preserve"> race, religion, age, disability, sex, or national origin of the individual, or their parents, guardian, or </w:t>
      </w:r>
      <w:r w:rsidR="62691FD1" w:rsidRPr="68215585">
        <w:rPr>
          <w:sz w:val="24"/>
          <w:szCs w:val="24"/>
        </w:rPr>
        <w:t>conservator.</w:t>
      </w:r>
    </w:p>
    <w:p w14:paraId="6BF15F76" w14:textId="6DED759B" w:rsidR="0283EBE6" w:rsidRDefault="5215055A" w:rsidP="00E01A24">
      <w:pPr>
        <w:pStyle w:val="ListParagraph"/>
        <w:numPr>
          <w:ilvl w:val="0"/>
          <w:numId w:val="25"/>
        </w:numPr>
        <w:tabs>
          <w:tab w:val="left" w:pos="840"/>
        </w:tabs>
        <w:spacing w:before="100" w:beforeAutospacing="1" w:after="100" w:afterAutospacing="1"/>
        <w:ind w:right="325"/>
        <w:contextualSpacing/>
        <w:rPr>
          <w:sz w:val="24"/>
          <w:szCs w:val="24"/>
        </w:rPr>
      </w:pPr>
      <w:r w:rsidRPr="5215055A">
        <w:rPr>
          <w:sz w:val="24"/>
          <w:szCs w:val="24"/>
        </w:rPr>
        <w:t xml:space="preserve">Upon </w:t>
      </w:r>
      <w:r w:rsidR="006B3CBE">
        <w:rPr>
          <w:sz w:val="24"/>
          <w:szCs w:val="24"/>
        </w:rPr>
        <w:t>a</w:t>
      </w:r>
      <w:r w:rsidRPr="5215055A">
        <w:rPr>
          <w:sz w:val="24"/>
          <w:szCs w:val="24"/>
        </w:rPr>
        <w:t xml:space="preserve">pproval, must provide proof of or acquire both Commercial General Liability and Professional Liability, Abuse and Molestation Insurance Policies in the amounts of $1 million per occurrence/$3 million aggregate </w:t>
      </w:r>
      <w:r w:rsidR="005C3E1D">
        <w:rPr>
          <w:sz w:val="24"/>
          <w:szCs w:val="24"/>
        </w:rPr>
        <w:t xml:space="preserve">with Kern Regional Center </w:t>
      </w:r>
      <w:r w:rsidRPr="5215055A">
        <w:rPr>
          <w:sz w:val="24"/>
          <w:szCs w:val="24"/>
        </w:rPr>
        <w:t>listed as additionally insured prior to finalization of the vendorization process.</w:t>
      </w:r>
      <w:r w:rsidR="005D063B">
        <w:rPr>
          <w:sz w:val="24"/>
          <w:szCs w:val="24"/>
        </w:rPr>
        <w:t xml:space="preserve"> All </w:t>
      </w:r>
      <w:r w:rsidR="005C3E1D">
        <w:rPr>
          <w:sz w:val="24"/>
          <w:szCs w:val="24"/>
        </w:rPr>
        <w:t>Kern Regional Center</w:t>
      </w:r>
      <w:r w:rsidR="005D063B">
        <w:rPr>
          <w:sz w:val="24"/>
          <w:szCs w:val="24"/>
        </w:rPr>
        <w:t xml:space="preserve"> within a respective regional service area will listed as additionally insured on the certificate of insurance (COI). </w:t>
      </w:r>
    </w:p>
    <w:p w14:paraId="1436ABA6" w14:textId="58B27E0D" w:rsidR="207B43B0" w:rsidRDefault="5215055A" w:rsidP="00E01A24">
      <w:pPr>
        <w:pStyle w:val="ListParagraph"/>
        <w:numPr>
          <w:ilvl w:val="0"/>
          <w:numId w:val="25"/>
        </w:numPr>
        <w:tabs>
          <w:tab w:val="left" w:pos="840"/>
        </w:tabs>
        <w:spacing w:before="100" w:beforeAutospacing="1" w:after="100" w:afterAutospacing="1"/>
        <w:ind w:right="325"/>
        <w:contextualSpacing/>
        <w:rPr>
          <w:sz w:val="24"/>
          <w:szCs w:val="24"/>
        </w:rPr>
      </w:pPr>
      <w:r w:rsidRPr="5215055A">
        <w:rPr>
          <w:sz w:val="24"/>
          <w:szCs w:val="24"/>
        </w:rPr>
        <w:t xml:space="preserve">Upon approval, </w:t>
      </w:r>
      <w:bookmarkStart w:id="5" w:name="_Int_yVaS4Lsz"/>
      <w:r w:rsidRPr="5215055A">
        <w:rPr>
          <w:sz w:val="24"/>
          <w:szCs w:val="24"/>
        </w:rPr>
        <w:t>must</w:t>
      </w:r>
      <w:bookmarkEnd w:id="5"/>
      <w:r w:rsidRPr="5215055A">
        <w:rPr>
          <w:sz w:val="24"/>
          <w:szCs w:val="24"/>
        </w:rPr>
        <w:t xml:space="preserve"> acquire a physical business office and a business license for the associated city with </w:t>
      </w:r>
      <w:r w:rsidR="005C3E1D">
        <w:rPr>
          <w:sz w:val="24"/>
          <w:szCs w:val="24"/>
        </w:rPr>
        <w:t>Kern Regional</w:t>
      </w:r>
      <w:r w:rsidRPr="5215055A">
        <w:rPr>
          <w:sz w:val="24"/>
          <w:szCs w:val="24"/>
        </w:rPr>
        <w:t xml:space="preserve"> </w:t>
      </w:r>
      <w:r w:rsidR="005C3E1D">
        <w:rPr>
          <w:sz w:val="24"/>
          <w:szCs w:val="24"/>
        </w:rPr>
        <w:t>Center</w:t>
      </w:r>
      <w:r w:rsidRPr="5215055A">
        <w:rPr>
          <w:sz w:val="24"/>
          <w:szCs w:val="24"/>
        </w:rPr>
        <w:t xml:space="preserve"> catchment area. * P.O. Boxes are only permitted as mailing addresses, and do not qualify to meet the local business office requirement.</w:t>
      </w:r>
    </w:p>
    <w:p w14:paraId="6000D48F" w14:textId="130FDF27" w:rsidR="7D94826F" w:rsidRDefault="7D94826F" w:rsidP="00E01A24">
      <w:pPr>
        <w:pStyle w:val="ListParagraph"/>
        <w:numPr>
          <w:ilvl w:val="0"/>
          <w:numId w:val="25"/>
        </w:numPr>
        <w:tabs>
          <w:tab w:val="left" w:pos="840"/>
        </w:tabs>
        <w:spacing w:before="100" w:beforeAutospacing="1" w:after="100" w:afterAutospacing="1"/>
        <w:ind w:right="325"/>
        <w:contextualSpacing/>
        <w:rPr>
          <w:sz w:val="24"/>
          <w:szCs w:val="24"/>
        </w:rPr>
      </w:pPr>
      <w:r w:rsidRPr="68215585">
        <w:rPr>
          <w:sz w:val="24"/>
          <w:szCs w:val="24"/>
        </w:rPr>
        <w:t xml:space="preserve">Upon approval, </w:t>
      </w:r>
      <w:bookmarkStart w:id="6" w:name="_Int_iAaWfrfH"/>
      <w:r w:rsidRPr="68215585">
        <w:rPr>
          <w:sz w:val="24"/>
          <w:szCs w:val="24"/>
        </w:rPr>
        <w:t>must</w:t>
      </w:r>
      <w:bookmarkEnd w:id="6"/>
      <w:r w:rsidRPr="68215585">
        <w:rPr>
          <w:sz w:val="24"/>
          <w:szCs w:val="24"/>
        </w:rPr>
        <w:t xml:space="preserve"> develop and submit a first draft program design within (90) days of the award of the contract.</w:t>
      </w:r>
    </w:p>
    <w:p w14:paraId="6E705888" w14:textId="7277F7FD" w:rsidR="00B00CFE" w:rsidRDefault="00B00CFE" w:rsidP="00E01A24">
      <w:pPr>
        <w:pStyle w:val="ListParagraph"/>
        <w:numPr>
          <w:ilvl w:val="0"/>
          <w:numId w:val="25"/>
        </w:numPr>
        <w:tabs>
          <w:tab w:val="left" w:pos="840"/>
        </w:tabs>
        <w:spacing w:before="100" w:beforeAutospacing="1" w:after="100" w:afterAutospacing="1"/>
        <w:ind w:right="325"/>
        <w:contextualSpacing/>
        <w:rPr>
          <w:sz w:val="24"/>
          <w:szCs w:val="24"/>
        </w:rPr>
      </w:pPr>
      <w:r>
        <w:rPr>
          <w:sz w:val="24"/>
          <w:szCs w:val="24"/>
        </w:rPr>
        <w:lastRenderedPageBreak/>
        <w:t xml:space="preserve">The FMS will have a direct </w:t>
      </w:r>
      <w:proofErr w:type="spellStart"/>
      <w:r>
        <w:rPr>
          <w:sz w:val="24"/>
          <w:szCs w:val="24"/>
        </w:rPr>
        <w:t>vendorization</w:t>
      </w:r>
      <w:proofErr w:type="spellEnd"/>
      <w:r>
        <w:rPr>
          <w:sz w:val="24"/>
          <w:szCs w:val="24"/>
        </w:rPr>
        <w:t xml:space="preserve"> with the </w:t>
      </w:r>
      <w:r w:rsidR="006E130A">
        <w:rPr>
          <w:sz w:val="24"/>
          <w:szCs w:val="24"/>
        </w:rPr>
        <w:t xml:space="preserve">Lead </w:t>
      </w:r>
      <w:r w:rsidR="005C3E1D">
        <w:rPr>
          <w:sz w:val="24"/>
          <w:szCs w:val="24"/>
        </w:rPr>
        <w:t>Regional Center</w:t>
      </w:r>
      <w:r w:rsidR="006E130A">
        <w:rPr>
          <w:sz w:val="24"/>
          <w:szCs w:val="24"/>
        </w:rPr>
        <w:t xml:space="preserve">, (Kern Regional Center), </w:t>
      </w:r>
      <w:r>
        <w:rPr>
          <w:sz w:val="24"/>
          <w:szCs w:val="24"/>
        </w:rPr>
        <w:t xml:space="preserve">within each regional service area, and be courtesy vendor with all other </w:t>
      </w:r>
      <w:r w:rsidR="005C3E1D">
        <w:rPr>
          <w:sz w:val="24"/>
          <w:szCs w:val="24"/>
        </w:rPr>
        <w:t>regional centers</w:t>
      </w:r>
      <w:r>
        <w:rPr>
          <w:sz w:val="24"/>
          <w:szCs w:val="24"/>
        </w:rPr>
        <w:t xml:space="preserve"> within each </w:t>
      </w:r>
      <w:r w:rsidR="00E51B3F">
        <w:rPr>
          <w:sz w:val="24"/>
          <w:szCs w:val="24"/>
        </w:rPr>
        <w:t xml:space="preserve">of the respective </w:t>
      </w:r>
      <w:r>
        <w:rPr>
          <w:sz w:val="24"/>
          <w:szCs w:val="24"/>
        </w:rPr>
        <w:t>regional service area</w:t>
      </w:r>
      <w:r w:rsidR="00E51B3F">
        <w:rPr>
          <w:sz w:val="24"/>
          <w:szCs w:val="24"/>
        </w:rPr>
        <w:t>s</w:t>
      </w:r>
    </w:p>
    <w:p w14:paraId="66CD44B6" w14:textId="77777777" w:rsidR="171DC0AC" w:rsidRDefault="171DC0AC" w:rsidP="00E01A24">
      <w:pPr>
        <w:pStyle w:val="Heading1"/>
        <w:spacing w:before="100" w:beforeAutospacing="1" w:after="100" w:afterAutospacing="1"/>
        <w:contextualSpacing/>
        <w:rPr>
          <w:u w:val="none"/>
        </w:rPr>
      </w:pPr>
      <w:r>
        <w:t>Home and Community-Based Setting (HCBS) Requirements</w:t>
      </w:r>
    </w:p>
    <w:p w14:paraId="6B522581" w14:textId="05D89D2F" w:rsidR="171DC0AC" w:rsidRDefault="14C4DD17" w:rsidP="00E01A24">
      <w:pPr>
        <w:pStyle w:val="BodyText"/>
        <w:spacing w:before="100" w:beforeAutospacing="1" w:after="100" w:afterAutospacing="1"/>
        <w:ind w:left="120" w:right="115"/>
        <w:contextualSpacing/>
      </w:pPr>
      <w:r>
        <w:t>The FMS service provider must meet the regulations issued by the Centers for Medicare and Medicaid Services (CMS) regarding standards that must be met for home and community-based services (HCBS) to continue receiving federal funding.</w:t>
      </w:r>
      <w:r w:rsidR="171DC0AC">
        <w:t xml:space="preserve"> </w:t>
      </w:r>
      <w:r w:rsidR="171DC0AC" w:rsidRPr="68215585">
        <w:rPr>
          <w:color w:val="000000" w:themeColor="text1"/>
        </w:rPr>
        <w:t xml:space="preserve">All services selected by an SDP participant will need to be compliant with the HCBS Final Rule. The prospective provider must ensure that services developed as part of this project are provided in accordance with the HCBS Setting Final Rule and person-centered individualized program plans that focus on the achievement of goals and individual values. </w:t>
      </w:r>
      <w:hyperlink r:id="rId31">
        <w:r w:rsidR="171DC0AC" w:rsidRPr="68215585">
          <w:rPr>
            <w:color w:val="0000FF"/>
            <w:u w:val="single"/>
          </w:rPr>
          <w:t>https://www.dds.ca.gov/initiatives/hcbs/</w:t>
        </w:r>
      </w:hyperlink>
    </w:p>
    <w:p w14:paraId="516551ED" w14:textId="77777777" w:rsidR="171DC0AC" w:rsidRDefault="171DC0AC" w:rsidP="00E01A24">
      <w:pPr>
        <w:pStyle w:val="Heading1"/>
        <w:spacing w:before="100" w:beforeAutospacing="1" w:after="100" w:afterAutospacing="1"/>
        <w:contextualSpacing/>
        <w:rPr>
          <w:u w:val="none"/>
        </w:rPr>
      </w:pPr>
      <w:r>
        <w:t>Qualifications Sought in a Provider</w:t>
      </w:r>
    </w:p>
    <w:p w14:paraId="1C8902AF" w14:textId="4B08D848" w:rsidR="171DC0AC" w:rsidRDefault="171DC0AC" w:rsidP="00E01A24">
      <w:pPr>
        <w:pStyle w:val="ListParagraph"/>
        <w:numPr>
          <w:ilvl w:val="0"/>
          <w:numId w:val="24"/>
        </w:numPr>
        <w:tabs>
          <w:tab w:val="left" w:pos="839"/>
        </w:tabs>
        <w:spacing w:before="100" w:beforeAutospacing="1" w:after="100" w:afterAutospacing="1"/>
        <w:ind w:left="839" w:hanging="359"/>
        <w:contextualSpacing/>
        <w:rPr>
          <w:sz w:val="24"/>
          <w:szCs w:val="24"/>
        </w:rPr>
      </w:pPr>
      <w:r w:rsidRPr="68215585">
        <w:rPr>
          <w:sz w:val="24"/>
          <w:szCs w:val="24"/>
        </w:rPr>
        <w:t xml:space="preserve">Proven history of </w:t>
      </w:r>
      <w:r w:rsidR="062225E1" w:rsidRPr="68215585">
        <w:rPr>
          <w:sz w:val="24"/>
          <w:szCs w:val="24"/>
        </w:rPr>
        <w:t>fiscal responsibility</w:t>
      </w:r>
      <w:r w:rsidRPr="68215585">
        <w:rPr>
          <w:sz w:val="24"/>
          <w:szCs w:val="24"/>
        </w:rPr>
        <w:t xml:space="preserve">, </w:t>
      </w:r>
      <w:r w:rsidR="1D8F3356" w:rsidRPr="68215585">
        <w:rPr>
          <w:sz w:val="24"/>
          <w:szCs w:val="24"/>
        </w:rPr>
        <w:t>stability,</w:t>
      </w:r>
      <w:r w:rsidRPr="68215585">
        <w:rPr>
          <w:sz w:val="24"/>
          <w:szCs w:val="24"/>
        </w:rPr>
        <w:t xml:space="preserve"> and soundness</w:t>
      </w:r>
    </w:p>
    <w:p w14:paraId="35F37B96" w14:textId="27240667" w:rsidR="171DC0AC" w:rsidRDefault="171DC0AC" w:rsidP="00E01A24">
      <w:pPr>
        <w:pStyle w:val="ListParagraph"/>
        <w:numPr>
          <w:ilvl w:val="0"/>
          <w:numId w:val="24"/>
        </w:numPr>
        <w:tabs>
          <w:tab w:val="left" w:pos="840"/>
        </w:tabs>
        <w:spacing w:before="100" w:beforeAutospacing="1" w:after="100" w:afterAutospacing="1"/>
        <w:ind w:right="205"/>
        <w:contextualSpacing/>
        <w:rPr>
          <w:sz w:val="24"/>
          <w:szCs w:val="24"/>
        </w:rPr>
      </w:pPr>
      <w:r w:rsidRPr="68215585">
        <w:rPr>
          <w:sz w:val="24"/>
          <w:szCs w:val="24"/>
        </w:rPr>
        <w:t>Provide proof of any current and active degrees, credentials, licenses, training certificates and/or skills required or beneficial for the FMS</w:t>
      </w:r>
    </w:p>
    <w:p w14:paraId="1A495062" w14:textId="361E9BC1" w:rsidR="171DC0AC" w:rsidRDefault="171DC0AC" w:rsidP="00E01A24">
      <w:pPr>
        <w:pStyle w:val="ListParagraph"/>
        <w:numPr>
          <w:ilvl w:val="0"/>
          <w:numId w:val="24"/>
        </w:numPr>
        <w:tabs>
          <w:tab w:val="left" w:pos="840"/>
        </w:tabs>
        <w:spacing w:before="100" w:beforeAutospacing="1" w:after="100" w:afterAutospacing="1"/>
        <w:ind w:right="466"/>
        <w:contextualSpacing/>
        <w:rPr>
          <w:sz w:val="24"/>
          <w:szCs w:val="24"/>
        </w:rPr>
      </w:pPr>
      <w:r w:rsidRPr="68215585">
        <w:rPr>
          <w:sz w:val="24"/>
          <w:szCs w:val="24"/>
        </w:rPr>
        <w:t xml:space="preserve">An understanding of Person-Centered Practices, the </w:t>
      </w:r>
      <w:r w:rsidR="795D2D6F" w:rsidRPr="68215585">
        <w:rPr>
          <w:sz w:val="24"/>
          <w:szCs w:val="24"/>
        </w:rPr>
        <w:t>IPP (Individual Program Plan)</w:t>
      </w:r>
      <w:r w:rsidRPr="68215585">
        <w:rPr>
          <w:sz w:val="24"/>
          <w:szCs w:val="24"/>
        </w:rPr>
        <w:t xml:space="preserve"> process, and the legal rights of people with developmental disabilities in California</w:t>
      </w:r>
    </w:p>
    <w:p w14:paraId="22AEDC50" w14:textId="4FEF8525" w:rsidR="171DC0AC" w:rsidRDefault="171DC0AC" w:rsidP="00E01A24">
      <w:pPr>
        <w:pStyle w:val="ListParagraph"/>
        <w:numPr>
          <w:ilvl w:val="0"/>
          <w:numId w:val="24"/>
        </w:numPr>
        <w:tabs>
          <w:tab w:val="left" w:pos="840"/>
        </w:tabs>
        <w:spacing w:before="100" w:beforeAutospacing="1" w:after="100" w:afterAutospacing="1"/>
        <w:ind w:right="360"/>
        <w:contextualSpacing/>
        <w:rPr>
          <w:sz w:val="24"/>
          <w:szCs w:val="24"/>
        </w:rPr>
      </w:pPr>
      <w:r w:rsidRPr="68215585">
        <w:rPr>
          <w:sz w:val="24"/>
          <w:szCs w:val="24"/>
        </w:rPr>
        <w:t>History of positive working relationships with the community and applicable government agencies. If applicant is a current service provider, applicant must be in good standing with the regional center</w:t>
      </w:r>
    </w:p>
    <w:p w14:paraId="14BAADAE" w14:textId="1091596C" w:rsidR="171DC0AC" w:rsidRDefault="171DC0AC" w:rsidP="00E01A24">
      <w:pPr>
        <w:pStyle w:val="ListParagraph"/>
        <w:numPr>
          <w:ilvl w:val="0"/>
          <w:numId w:val="24"/>
        </w:numPr>
        <w:tabs>
          <w:tab w:val="left" w:pos="840"/>
        </w:tabs>
        <w:spacing w:before="100" w:beforeAutospacing="1" w:after="100" w:afterAutospacing="1"/>
        <w:ind w:right="587"/>
        <w:contextualSpacing/>
        <w:rPr>
          <w:sz w:val="24"/>
          <w:szCs w:val="24"/>
        </w:rPr>
      </w:pPr>
      <w:r w:rsidRPr="68215585">
        <w:rPr>
          <w:sz w:val="24"/>
          <w:szCs w:val="24"/>
        </w:rPr>
        <w:t>Proven history in project development, including the ability to complete projects, meet project timelines and manage a project of this size and scope</w:t>
      </w:r>
    </w:p>
    <w:p w14:paraId="34A68EF7" w14:textId="76FD5F07" w:rsidR="171DC0AC" w:rsidRDefault="171DC0AC" w:rsidP="00E01A24">
      <w:pPr>
        <w:pStyle w:val="ListParagraph"/>
        <w:numPr>
          <w:ilvl w:val="0"/>
          <w:numId w:val="24"/>
        </w:numPr>
        <w:tabs>
          <w:tab w:val="left" w:pos="839"/>
        </w:tabs>
        <w:spacing w:before="100" w:beforeAutospacing="1" w:after="100" w:afterAutospacing="1"/>
        <w:ind w:left="839" w:hanging="359"/>
        <w:contextualSpacing/>
        <w:rPr>
          <w:sz w:val="24"/>
          <w:szCs w:val="24"/>
        </w:rPr>
      </w:pPr>
      <w:r w:rsidRPr="68215585">
        <w:rPr>
          <w:sz w:val="24"/>
          <w:szCs w:val="24"/>
        </w:rPr>
        <w:t>Administrative capacity to complete the project and implement the service in a timely fashion</w:t>
      </w:r>
    </w:p>
    <w:p w14:paraId="64BAA5F9" w14:textId="5CB4380A" w:rsidR="171DC0AC" w:rsidRDefault="171DC0AC" w:rsidP="00E01A24">
      <w:pPr>
        <w:pStyle w:val="ListParagraph"/>
        <w:numPr>
          <w:ilvl w:val="0"/>
          <w:numId w:val="24"/>
        </w:numPr>
        <w:tabs>
          <w:tab w:val="left" w:pos="840"/>
        </w:tabs>
        <w:spacing w:before="100" w:beforeAutospacing="1" w:after="100" w:afterAutospacing="1"/>
        <w:ind w:right="261"/>
        <w:contextualSpacing/>
        <w:rPr>
          <w:sz w:val="24"/>
          <w:szCs w:val="24"/>
        </w:rPr>
      </w:pPr>
      <w:r w:rsidRPr="68215585">
        <w:rPr>
          <w:sz w:val="24"/>
          <w:szCs w:val="24"/>
        </w:rPr>
        <w:t>The ability to build positive relationships and communicate with people of diverse backgrounds and abilities</w:t>
      </w:r>
    </w:p>
    <w:p w14:paraId="4590B194" w14:textId="7FF17C8E" w:rsidR="171DC0AC" w:rsidRDefault="171DC0AC" w:rsidP="00E01A24">
      <w:pPr>
        <w:pStyle w:val="ListParagraph"/>
        <w:numPr>
          <w:ilvl w:val="0"/>
          <w:numId w:val="24"/>
        </w:numPr>
        <w:tabs>
          <w:tab w:val="left" w:pos="840"/>
        </w:tabs>
        <w:spacing w:before="100" w:beforeAutospacing="1" w:after="100" w:afterAutospacing="1"/>
        <w:ind w:right="261"/>
        <w:contextualSpacing/>
        <w:rPr>
          <w:sz w:val="24"/>
          <w:szCs w:val="24"/>
        </w:rPr>
      </w:pPr>
      <w:r w:rsidRPr="68215585">
        <w:rPr>
          <w:color w:val="333333"/>
          <w:sz w:val="24"/>
          <w:szCs w:val="24"/>
        </w:rPr>
        <w:t>Relationship management through excellent customer service- with people receiving services, their service coordinators, employees, families, and vendors primarily through phone and email interactions</w:t>
      </w:r>
    </w:p>
    <w:p w14:paraId="04549229" w14:textId="486DEF87" w:rsidR="171DC0AC" w:rsidRDefault="171DC0AC" w:rsidP="00E01A24">
      <w:pPr>
        <w:pStyle w:val="ListParagraph"/>
        <w:numPr>
          <w:ilvl w:val="0"/>
          <w:numId w:val="24"/>
        </w:numPr>
        <w:tabs>
          <w:tab w:val="left" w:pos="839"/>
        </w:tabs>
        <w:spacing w:before="100" w:beforeAutospacing="1" w:after="100" w:afterAutospacing="1"/>
        <w:contextualSpacing/>
        <w:rPr>
          <w:sz w:val="24"/>
          <w:szCs w:val="24"/>
        </w:rPr>
      </w:pPr>
      <w:r w:rsidRPr="68215585">
        <w:rPr>
          <w:sz w:val="24"/>
          <w:szCs w:val="24"/>
        </w:rPr>
        <w:t>Excellent written and oral communication skills</w:t>
      </w:r>
    </w:p>
    <w:p w14:paraId="2CF7E2AB" w14:textId="3F0BA8C0" w:rsidR="171DC0AC" w:rsidRDefault="171DC0AC" w:rsidP="00E01A24">
      <w:pPr>
        <w:pStyle w:val="ListParagraph"/>
        <w:numPr>
          <w:ilvl w:val="0"/>
          <w:numId w:val="24"/>
        </w:numPr>
        <w:tabs>
          <w:tab w:val="left" w:pos="839"/>
        </w:tabs>
        <w:spacing w:before="100" w:beforeAutospacing="1" w:after="100" w:afterAutospacing="1"/>
        <w:contextualSpacing/>
        <w:rPr>
          <w:sz w:val="24"/>
          <w:szCs w:val="24"/>
        </w:rPr>
      </w:pPr>
      <w:r w:rsidRPr="68215585">
        <w:rPr>
          <w:sz w:val="24"/>
          <w:szCs w:val="24"/>
        </w:rPr>
        <w:t>Excellent organizational and administrative skills</w:t>
      </w:r>
    </w:p>
    <w:p w14:paraId="224647FE" w14:textId="61F4FD37" w:rsidR="00413307" w:rsidRDefault="00413307" w:rsidP="00E01A24">
      <w:pPr>
        <w:pStyle w:val="ListParagraph"/>
        <w:numPr>
          <w:ilvl w:val="0"/>
          <w:numId w:val="24"/>
        </w:numPr>
        <w:tabs>
          <w:tab w:val="left" w:pos="839"/>
        </w:tabs>
        <w:spacing w:before="100" w:beforeAutospacing="1" w:after="100" w:afterAutospacing="1"/>
        <w:contextualSpacing/>
        <w:rPr>
          <w:sz w:val="24"/>
          <w:szCs w:val="24"/>
        </w:rPr>
      </w:pPr>
      <w:r>
        <w:rPr>
          <w:sz w:val="24"/>
          <w:szCs w:val="24"/>
        </w:rPr>
        <w:t xml:space="preserve">Ability to provide the FMS services across the regional service area for which you are applying for including area that may be remote. </w:t>
      </w:r>
    </w:p>
    <w:p w14:paraId="648EE1A5" w14:textId="4F5B8C4E" w:rsidR="14AA56E2" w:rsidRDefault="14AA56E2" w:rsidP="00E01A24">
      <w:pPr>
        <w:pStyle w:val="Heading1"/>
        <w:tabs>
          <w:tab w:val="left" w:pos="839"/>
        </w:tabs>
        <w:spacing w:before="100" w:beforeAutospacing="1" w:after="100" w:afterAutospacing="1"/>
        <w:contextualSpacing/>
        <w:rPr>
          <w:u w:val="none"/>
        </w:rPr>
      </w:pPr>
      <w:r>
        <w:t>Eligible Applicants</w:t>
      </w:r>
    </w:p>
    <w:p w14:paraId="14BA7AED" w14:textId="64FD095D" w:rsidR="14AA56E2" w:rsidRPr="00851BE3" w:rsidRDefault="14AA56E2" w:rsidP="00E01A24">
      <w:pPr>
        <w:pStyle w:val="BodyText"/>
        <w:spacing w:before="100" w:beforeAutospacing="1" w:after="100" w:afterAutospacing="1"/>
        <w:ind w:left="119" w:right="115"/>
        <w:contextualSpacing/>
      </w:pPr>
      <w:r>
        <w:t>Any individual, partnership, corporation, association, or private-for-profit or non-for-profit agency may submit a proposal. Applicants must disclose any potential conflicts of interest per Title 17, Section 54500</w:t>
      </w:r>
      <w:r w:rsidR="00851BE3">
        <w:t>*</w:t>
      </w:r>
      <w:r>
        <w:t>. Applicants, including members of governing boards, must be in good standing in regard to all services vendored with any regional center. For partnership submissions, all partners should have full knowledge of the contents of the proposal submitted and must demonstrate commitment to the project during start-up as well as on-going operations.</w:t>
      </w:r>
      <w:r w:rsidR="00851BE3">
        <w:t xml:space="preserve"> Employees of the State and the regional center may apply but must cease employment prior </w:t>
      </w:r>
      <w:r w:rsidR="00851BE3" w:rsidRPr="00851BE3">
        <w:t xml:space="preserve">to becoming vendored to provide FMS services. </w:t>
      </w:r>
    </w:p>
    <w:p w14:paraId="20E7B069" w14:textId="0DCE8C78" w:rsidR="00851BE3" w:rsidRPr="00D66B5C" w:rsidRDefault="00851BE3" w:rsidP="00E01A24">
      <w:pPr>
        <w:pStyle w:val="pf0"/>
        <w:ind w:left="990" w:hanging="270"/>
        <w:contextualSpacing/>
      </w:pPr>
      <w:r w:rsidRPr="00851BE3">
        <w:lastRenderedPageBreak/>
        <w:t xml:space="preserve"> * </w:t>
      </w:r>
      <w:r w:rsidR="00D66B5C">
        <w:t>Pursuant to Title 17, Section 54314, t</w:t>
      </w:r>
      <w:r w:rsidRPr="00D66B5C">
        <w:t xml:space="preserve">he following </w:t>
      </w:r>
      <w:r w:rsidRPr="00D66B5C">
        <w:rPr>
          <w:rStyle w:val="cf01"/>
          <w:rFonts w:ascii="Times New Roman" w:hAnsi="Times New Roman" w:cs="Times New Roman"/>
          <w:sz w:val="24"/>
          <w:szCs w:val="24"/>
        </w:rPr>
        <w:t xml:space="preserve">individuals are not eligible </w:t>
      </w:r>
      <w:r w:rsidR="00D66B5C" w:rsidRPr="00D66B5C">
        <w:rPr>
          <w:rStyle w:val="cf01"/>
          <w:rFonts w:ascii="Times New Roman" w:hAnsi="Times New Roman" w:cs="Times New Roman"/>
          <w:sz w:val="24"/>
          <w:szCs w:val="24"/>
        </w:rPr>
        <w:t>for vendorization</w:t>
      </w:r>
      <w:r w:rsidRPr="00D66B5C">
        <w:rPr>
          <w:rStyle w:val="cf01"/>
          <w:rFonts w:ascii="Times New Roman" w:hAnsi="Times New Roman" w:cs="Times New Roman"/>
          <w:sz w:val="24"/>
          <w:szCs w:val="24"/>
        </w:rPr>
        <w:t>:</w:t>
      </w:r>
    </w:p>
    <w:p w14:paraId="79D36C5C" w14:textId="579CCE8E" w:rsidR="00D66B5C" w:rsidRPr="00D66B5C" w:rsidRDefault="00D66B5C" w:rsidP="00E01A24">
      <w:pPr>
        <w:pStyle w:val="pf0"/>
        <w:ind w:left="720" w:firstLine="720"/>
        <w:contextualSpacing/>
        <w:rPr>
          <w:rStyle w:val="cf01"/>
          <w:rFonts w:ascii="Times New Roman" w:hAnsi="Times New Roman" w:cs="Times New Roman"/>
          <w:sz w:val="24"/>
          <w:szCs w:val="24"/>
        </w:rPr>
      </w:pPr>
      <w:r w:rsidRPr="00D66B5C">
        <w:rPr>
          <w:rStyle w:val="cf01"/>
          <w:rFonts w:ascii="Times New Roman" w:hAnsi="Times New Roman" w:cs="Times New Roman"/>
          <w:sz w:val="24"/>
          <w:szCs w:val="24"/>
        </w:rPr>
        <w:t xml:space="preserve">1. Any officer or employee of the </w:t>
      </w:r>
      <w:r w:rsidR="00851BE3" w:rsidRPr="00D66B5C">
        <w:rPr>
          <w:rStyle w:val="cf01"/>
          <w:rFonts w:ascii="Times New Roman" w:hAnsi="Times New Roman" w:cs="Times New Roman"/>
          <w:sz w:val="24"/>
          <w:szCs w:val="24"/>
        </w:rPr>
        <w:t>State of California.</w:t>
      </w:r>
    </w:p>
    <w:p w14:paraId="325EC3E6" w14:textId="619350F3" w:rsidR="00D66B5C" w:rsidRPr="00D66B5C" w:rsidRDefault="00D66B5C" w:rsidP="00E01A24">
      <w:pPr>
        <w:pStyle w:val="pf0"/>
        <w:ind w:left="1710" w:hanging="270"/>
        <w:contextualSpacing/>
        <w:rPr>
          <w:color w:val="212121"/>
          <w:shd w:val="clear" w:color="auto" w:fill="FFFFFF"/>
        </w:rPr>
      </w:pPr>
      <w:r w:rsidRPr="00D66B5C">
        <w:rPr>
          <w:color w:val="212121"/>
          <w:shd w:val="clear" w:color="auto" w:fill="FFFFFF"/>
        </w:rPr>
        <w:t>2. Any applicant in which an officer or employee of the State of California has a financial interest.</w:t>
      </w:r>
    </w:p>
    <w:p w14:paraId="28A993CD" w14:textId="12D111AC" w:rsidR="00D66B5C" w:rsidRPr="00D66B5C" w:rsidRDefault="00D66B5C" w:rsidP="00E01A24">
      <w:pPr>
        <w:pStyle w:val="pf0"/>
        <w:ind w:left="1710" w:hanging="270"/>
        <w:contextualSpacing/>
      </w:pPr>
      <w:r w:rsidRPr="00D66B5C">
        <w:rPr>
          <w:color w:val="212121"/>
          <w:shd w:val="clear" w:color="auto" w:fill="FFFFFF"/>
        </w:rPr>
        <w:t>3. Employees and board members of any regional center with a conflict of interest pursuant to Title 17, Sections 54500 through 54525.</w:t>
      </w:r>
    </w:p>
    <w:p w14:paraId="410B916A" w14:textId="15F14AB5" w:rsidR="00851BE3" w:rsidRPr="00D66B5C" w:rsidRDefault="00D66B5C" w:rsidP="00E01A24">
      <w:pPr>
        <w:pStyle w:val="pf0"/>
        <w:ind w:left="1710" w:hanging="270"/>
        <w:contextualSpacing/>
      </w:pPr>
      <w:r w:rsidRPr="00D66B5C">
        <w:rPr>
          <w:rStyle w:val="cf01"/>
          <w:rFonts w:ascii="Times New Roman" w:hAnsi="Times New Roman" w:cs="Times New Roman"/>
          <w:sz w:val="24"/>
          <w:szCs w:val="24"/>
        </w:rPr>
        <w:t>4</w:t>
      </w:r>
      <w:r w:rsidR="00851BE3" w:rsidRPr="00D66B5C">
        <w:rPr>
          <w:rStyle w:val="cf01"/>
          <w:rFonts w:ascii="Times New Roman" w:hAnsi="Times New Roman" w:cs="Times New Roman"/>
          <w:sz w:val="24"/>
          <w:szCs w:val="24"/>
        </w:rPr>
        <w:t xml:space="preserve">. </w:t>
      </w:r>
      <w:r w:rsidRPr="00D66B5C">
        <w:rPr>
          <w:color w:val="212121"/>
          <w:shd w:val="clear" w:color="auto" w:fill="FFFFFF"/>
        </w:rPr>
        <w:t>Any applicant in which the regional center employee or board member has a relationship which creates a conflict of interest pursuant to Title 17, Sections 54500 through 54525, unless the conflict is eliminated or a waiver is obtained pursuant to Title 17, Sections 54522 through 54525</w:t>
      </w:r>
      <w:r w:rsidR="00851BE3" w:rsidRPr="00D66B5C">
        <w:rPr>
          <w:rStyle w:val="cf01"/>
          <w:rFonts w:ascii="Times New Roman" w:hAnsi="Times New Roman" w:cs="Times New Roman"/>
          <w:sz w:val="24"/>
          <w:szCs w:val="24"/>
        </w:rPr>
        <w:t>.</w:t>
      </w:r>
    </w:p>
    <w:p w14:paraId="1CAABE67" w14:textId="2F44333C" w:rsidR="0DEB351C" w:rsidRPr="00851BE3" w:rsidRDefault="0DEB351C" w:rsidP="00E01A24">
      <w:pPr>
        <w:pStyle w:val="Heading1"/>
        <w:spacing w:before="100" w:beforeAutospacing="1" w:after="100" w:afterAutospacing="1"/>
        <w:contextualSpacing/>
        <w:rPr>
          <w:u w:val="none"/>
        </w:rPr>
      </w:pPr>
      <w:r w:rsidRPr="00851BE3">
        <w:t>T</w:t>
      </w:r>
      <w:r w:rsidR="14AA56E2" w:rsidRPr="00851BE3">
        <w:t>he Project Proposal Must Include</w:t>
      </w:r>
    </w:p>
    <w:p w14:paraId="6AA7ABAA" w14:textId="0A467142" w:rsidR="14AA56E2" w:rsidRDefault="14AA56E2" w:rsidP="00E01A24">
      <w:pPr>
        <w:pStyle w:val="ListParagraph"/>
        <w:numPr>
          <w:ilvl w:val="0"/>
          <w:numId w:val="23"/>
        </w:numPr>
        <w:tabs>
          <w:tab w:val="left" w:pos="839"/>
        </w:tabs>
        <w:spacing w:before="100" w:beforeAutospacing="1" w:after="100" w:afterAutospacing="1"/>
        <w:ind w:left="839" w:right="382"/>
        <w:contextualSpacing/>
        <w:rPr>
          <w:sz w:val="24"/>
          <w:szCs w:val="24"/>
        </w:rPr>
      </w:pPr>
      <w:r w:rsidRPr="117187CC">
        <w:rPr>
          <w:sz w:val="24"/>
          <w:szCs w:val="24"/>
        </w:rPr>
        <w:t>Title Page that includes the name of this project, applicant’s name, email, address, and phone number.</w:t>
      </w:r>
    </w:p>
    <w:p w14:paraId="645402E2" w14:textId="070AA327" w:rsidR="14AA56E2" w:rsidRDefault="14AA56E2" w:rsidP="00E01A24">
      <w:pPr>
        <w:pStyle w:val="ListParagraph"/>
        <w:numPr>
          <w:ilvl w:val="0"/>
          <w:numId w:val="23"/>
        </w:numPr>
        <w:tabs>
          <w:tab w:val="left" w:pos="840"/>
        </w:tabs>
        <w:spacing w:before="100" w:beforeAutospacing="1" w:after="100" w:afterAutospacing="1"/>
        <w:contextualSpacing/>
        <w:rPr>
          <w:sz w:val="24"/>
          <w:szCs w:val="24"/>
        </w:rPr>
      </w:pPr>
      <w:r w:rsidRPr="117187CC">
        <w:rPr>
          <w:sz w:val="24"/>
          <w:szCs w:val="24"/>
        </w:rPr>
        <w:t>Table of Contents with corresponding page numbers.</w:t>
      </w:r>
    </w:p>
    <w:p w14:paraId="6522FF3C" w14:textId="4A1CE3F4" w:rsidR="14AA56E2" w:rsidRDefault="14AA56E2" w:rsidP="00E01A24">
      <w:pPr>
        <w:pStyle w:val="ListParagraph"/>
        <w:numPr>
          <w:ilvl w:val="0"/>
          <w:numId w:val="23"/>
        </w:numPr>
        <w:tabs>
          <w:tab w:val="left" w:pos="840"/>
        </w:tabs>
        <w:spacing w:before="100" w:beforeAutospacing="1" w:after="100" w:afterAutospacing="1"/>
        <w:ind w:right="282"/>
        <w:contextualSpacing/>
        <w:rPr>
          <w:sz w:val="24"/>
          <w:szCs w:val="24"/>
        </w:rPr>
      </w:pPr>
      <w:r w:rsidRPr="117187CC">
        <w:rPr>
          <w:sz w:val="24"/>
          <w:szCs w:val="24"/>
        </w:rPr>
        <w:t>A description of the applicant’s qualification detailing education, knowledge, and experience in the development, management, or operation of an FMS or similar financial project.</w:t>
      </w:r>
    </w:p>
    <w:p w14:paraId="53D19837" w14:textId="690EDACA" w:rsidR="14AA56E2" w:rsidRDefault="14AA56E2" w:rsidP="00E01A24">
      <w:pPr>
        <w:pStyle w:val="ListParagraph"/>
        <w:numPr>
          <w:ilvl w:val="0"/>
          <w:numId w:val="23"/>
        </w:numPr>
        <w:tabs>
          <w:tab w:val="left" w:pos="840"/>
        </w:tabs>
        <w:spacing w:before="100" w:beforeAutospacing="1" w:after="100" w:afterAutospacing="1"/>
        <w:ind w:right="433"/>
        <w:contextualSpacing/>
        <w:rPr>
          <w:sz w:val="24"/>
          <w:szCs w:val="24"/>
        </w:rPr>
      </w:pPr>
      <w:r w:rsidRPr="117187CC">
        <w:rPr>
          <w:sz w:val="24"/>
          <w:szCs w:val="24"/>
        </w:rPr>
        <w:t>A description of the applicant’s qualifications detailing education, knowledge, and experience providing services to individuals with developmental disabilities.</w:t>
      </w:r>
    </w:p>
    <w:p w14:paraId="441F505C" w14:textId="195E42E3" w:rsidR="14AA56E2" w:rsidRDefault="5215055A" w:rsidP="00E01A24">
      <w:pPr>
        <w:pStyle w:val="ListParagraph"/>
        <w:numPr>
          <w:ilvl w:val="0"/>
          <w:numId w:val="23"/>
        </w:numPr>
        <w:tabs>
          <w:tab w:val="left" w:pos="840"/>
        </w:tabs>
        <w:spacing w:before="100" w:beforeAutospacing="1" w:after="100" w:afterAutospacing="1"/>
        <w:ind w:right="179"/>
        <w:contextualSpacing/>
        <w:rPr>
          <w:sz w:val="24"/>
          <w:szCs w:val="24"/>
        </w:rPr>
      </w:pPr>
      <w:r w:rsidRPr="5215055A">
        <w:rPr>
          <w:sz w:val="24"/>
          <w:szCs w:val="24"/>
        </w:rPr>
        <w:t>A description of the applicant’s mission, values, and vision statements specific to providing FMS services to Regional Center individuals.</w:t>
      </w:r>
    </w:p>
    <w:p w14:paraId="1D7B679D" w14:textId="4B58D96A" w:rsidR="14AA56E2" w:rsidRDefault="0CF796EA" w:rsidP="00E01A24">
      <w:pPr>
        <w:pStyle w:val="ListParagraph"/>
        <w:numPr>
          <w:ilvl w:val="0"/>
          <w:numId w:val="23"/>
        </w:numPr>
        <w:tabs>
          <w:tab w:val="left" w:pos="840"/>
        </w:tabs>
        <w:spacing w:before="100" w:beforeAutospacing="1" w:after="100" w:afterAutospacing="1"/>
        <w:ind w:right="179"/>
        <w:contextualSpacing/>
        <w:rPr>
          <w:sz w:val="24"/>
          <w:szCs w:val="24"/>
        </w:rPr>
      </w:pPr>
      <w:r w:rsidRPr="68215585">
        <w:rPr>
          <w:sz w:val="24"/>
          <w:szCs w:val="24"/>
        </w:rPr>
        <w:t>Provide a statement outlining the applicant’s plan to serve diverse populations, including culturally and linguistically diverse populations.</w:t>
      </w:r>
    </w:p>
    <w:p w14:paraId="1DE470B3" w14:textId="150AEA4F" w:rsidR="14AA56E2" w:rsidRDefault="14AA56E2" w:rsidP="00E01A24">
      <w:pPr>
        <w:pStyle w:val="ListParagraph"/>
        <w:numPr>
          <w:ilvl w:val="0"/>
          <w:numId w:val="23"/>
        </w:numPr>
        <w:tabs>
          <w:tab w:val="left" w:pos="839"/>
        </w:tabs>
        <w:spacing w:before="100" w:beforeAutospacing="1" w:after="100" w:afterAutospacing="1"/>
        <w:ind w:left="839" w:right="910"/>
        <w:contextualSpacing/>
        <w:rPr>
          <w:sz w:val="24"/>
          <w:szCs w:val="24"/>
        </w:rPr>
      </w:pPr>
      <w:r w:rsidRPr="117187CC">
        <w:rPr>
          <w:sz w:val="24"/>
          <w:szCs w:val="24"/>
        </w:rPr>
        <w:t>Provide examples of the applicant's commitment to addressing the needs of those diverse populations</w:t>
      </w:r>
      <w:r w:rsidR="19C9674C" w:rsidRPr="117187CC">
        <w:rPr>
          <w:sz w:val="24"/>
          <w:szCs w:val="24"/>
        </w:rPr>
        <w:t>.</w:t>
      </w:r>
    </w:p>
    <w:p w14:paraId="25418BB2" w14:textId="488D14D1" w:rsidR="14AA56E2" w:rsidRDefault="14AA56E2" w:rsidP="00E01A24">
      <w:pPr>
        <w:pStyle w:val="ListParagraph"/>
        <w:numPr>
          <w:ilvl w:val="0"/>
          <w:numId w:val="23"/>
        </w:numPr>
        <w:tabs>
          <w:tab w:val="left" w:pos="839"/>
        </w:tabs>
        <w:spacing w:before="100" w:beforeAutospacing="1" w:after="100" w:afterAutospacing="1"/>
        <w:ind w:left="839" w:right="695"/>
        <w:contextualSpacing/>
        <w:rPr>
          <w:sz w:val="24"/>
          <w:szCs w:val="24"/>
        </w:rPr>
      </w:pPr>
      <w:r w:rsidRPr="117187CC">
        <w:rPr>
          <w:sz w:val="24"/>
          <w:szCs w:val="24"/>
        </w:rPr>
        <w:t>Include any additional information that the applicant deems relevant to issues of equity and diversity</w:t>
      </w:r>
      <w:r w:rsidR="4831628D" w:rsidRPr="117187CC">
        <w:rPr>
          <w:sz w:val="24"/>
          <w:szCs w:val="24"/>
        </w:rPr>
        <w:t>.</w:t>
      </w:r>
    </w:p>
    <w:p w14:paraId="55240EF5" w14:textId="7E76D33F" w:rsidR="14AA56E2" w:rsidRDefault="5215055A" w:rsidP="00E01A24">
      <w:pPr>
        <w:pStyle w:val="ListParagraph"/>
        <w:numPr>
          <w:ilvl w:val="0"/>
          <w:numId w:val="23"/>
        </w:numPr>
        <w:tabs>
          <w:tab w:val="left" w:pos="839"/>
        </w:tabs>
        <w:spacing w:before="100" w:beforeAutospacing="1" w:after="100" w:afterAutospacing="1"/>
        <w:ind w:left="839" w:right="920"/>
        <w:contextualSpacing/>
        <w:rPr>
          <w:sz w:val="24"/>
          <w:szCs w:val="24"/>
        </w:rPr>
      </w:pPr>
      <w:r w:rsidRPr="5215055A">
        <w:rPr>
          <w:sz w:val="24"/>
          <w:szCs w:val="24"/>
        </w:rPr>
        <w:t>A description of prior successful collaboration with Regional Center and/or other regional centers (if applicable).</w:t>
      </w:r>
    </w:p>
    <w:p w14:paraId="1BAAA274" w14:textId="5D186776" w:rsidR="00D86D0E" w:rsidRPr="00D86D0E" w:rsidRDefault="14AA56E2" w:rsidP="00D86D0E">
      <w:pPr>
        <w:pStyle w:val="ListParagraph"/>
        <w:numPr>
          <w:ilvl w:val="0"/>
          <w:numId w:val="23"/>
        </w:numPr>
        <w:tabs>
          <w:tab w:val="left" w:pos="840"/>
        </w:tabs>
        <w:spacing w:before="100" w:beforeAutospacing="1" w:after="100" w:afterAutospacing="1"/>
        <w:ind w:right="831"/>
        <w:contextualSpacing/>
        <w:rPr>
          <w:sz w:val="24"/>
          <w:szCs w:val="24"/>
        </w:rPr>
      </w:pPr>
      <w:r w:rsidRPr="117187CC">
        <w:rPr>
          <w:sz w:val="24"/>
          <w:szCs w:val="24"/>
        </w:rPr>
        <w:t>Job Titles, Descriptions, Qualifications, and Responsibilities for each position that will be developed in the prospective FMS</w:t>
      </w:r>
      <w:r w:rsidR="1D49F957" w:rsidRPr="117187CC">
        <w:rPr>
          <w:sz w:val="24"/>
          <w:szCs w:val="24"/>
        </w:rPr>
        <w:t>.</w:t>
      </w:r>
    </w:p>
    <w:p w14:paraId="311B9C9A" w14:textId="28D830D6" w:rsidR="000A635E" w:rsidRDefault="000A635E" w:rsidP="00E01A24">
      <w:pPr>
        <w:pStyle w:val="ListParagraph"/>
        <w:numPr>
          <w:ilvl w:val="0"/>
          <w:numId w:val="23"/>
        </w:numPr>
        <w:tabs>
          <w:tab w:val="left" w:pos="840"/>
        </w:tabs>
        <w:spacing w:before="100" w:beforeAutospacing="1" w:after="100" w:afterAutospacing="1"/>
        <w:ind w:right="831"/>
        <w:contextualSpacing/>
        <w:rPr>
          <w:sz w:val="24"/>
          <w:szCs w:val="24"/>
        </w:rPr>
      </w:pPr>
      <w:r>
        <w:rPr>
          <w:sz w:val="24"/>
          <w:szCs w:val="24"/>
        </w:rPr>
        <w:t xml:space="preserve">A description on how the applicant will assist individuals with sole and/or co-employer hiring of employees. </w:t>
      </w:r>
    </w:p>
    <w:p w14:paraId="094240E9" w14:textId="5CD44526" w:rsidR="001E5300" w:rsidRDefault="001E5300" w:rsidP="00E01A24">
      <w:pPr>
        <w:pStyle w:val="ListParagraph"/>
        <w:numPr>
          <w:ilvl w:val="0"/>
          <w:numId w:val="23"/>
        </w:numPr>
        <w:tabs>
          <w:tab w:val="left" w:pos="840"/>
        </w:tabs>
        <w:spacing w:before="100" w:beforeAutospacing="1" w:after="100" w:afterAutospacing="1"/>
        <w:ind w:right="831"/>
        <w:contextualSpacing/>
        <w:rPr>
          <w:sz w:val="24"/>
          <w:szCs w:val="24"/>
        </w:rPr>
      </w:pPr>
      <w:r>
        <w:rPr>
          <w:sz w:val="24"/>
          <w:szCs w:val="24"/>
        </w:rPr>
        <w:t>A description on how the applicant will monitor an individual’s SDP funds to ensure the funds will be available for the full year of the SDP budget.</w:t>
      </w:r>
    </w:p>
    <w:p w14:paraId="6B30BE5D" w14:textId="00BFA865" w:rsidR="00AF03C6" w:rsidRDefault="00AF03C6" w:rsidP="00E01A24">
      <w:pPr>
        <w:pStyle w:val="ListParagraph"/>
        <w:numPr>
          <w:ilvl w:val="0"/>
          <w:numId w:val="23"/>
        </w:numPr>
        <w:tabs>
          <w:tab w:val="left" w:pos="840"/>
        </w:tabs>
        <w:spacing w:before="100" w:beforeAutospacing="1" w:after="100" w:afterAutospacing="1"/>
        <w:ind w:right="831"/>
        <w:contextualSpacing/>
        <w:rPr>
          <w:sz w:val="24"/>
          <w:szCs w:val="24"/>
        </w:rPr>
      </w:pPr>
      <w:r>
        <w:rPr>
          <w:sz w:val="24"/>
          <w:szCs w:val="24"/>
        </w:rPr>
        <w:t xml:space="preserve">A description on how the applicant will establish contracts/agreements with all necessary entities for which the FMS will provide funding to in accordance with an individual’s SDP budget. </w:t>
      </w:r>
    </w:p>
    <w:p w14:paraId="5C187D2E" w14:textId="6F5EC64A" w:rsidR="00AF03C6" w:rsidRDefault="00AF03C6" w:rsidP="00E01A24">
      <w:pPr>
        <w:pStyle w:val="ListParagraph"/>
        <w:numPr>
          <w:ilvl w:val="0"/>
          <w:numId w:val="23"/>
        </w:numPr>
        <w:tabs>
          <w:tab w:val="left" w:pos="840"/>
        </w:tabs>
        <w:spacing w:before="100" w:beforeAutospacing="1" w:after="100" w:afterAutospacing="1"/>
        <w:ind w:right="831"/>
        <w:contextualSpacing/>
        <w:rPr>
          <w:sz w:val="24"/>
          <w:szCs w:val="24"/>
        </w:rPr>
      </w:pPr>
      <w:r>
        <w:rPr>
          <w:sz w:val="24"/>
          <w:szCs w:val="24"/>
        </w:rPr>
        <w:t xml:space="preserve">A description on how the FMS will provide direct payments to the individual’s supports and service providers to ensure those payments are provided in a timely manner. </w:t>
      </w:r>
    </w:p>
    <w:p w14:paraId="42B89428" w14:textId="0407E1C7" w:rsidR="00C52385" w:rsidRPr="00083DBB" w:rsidRDefault="00C52385" w:rsidP="00E01A24">
      <w:pPr>
        <w:pStyle w:val="ListParagraph"/>
        <w:numPr>
          <w:ilvl w:val="0"/>
          <w:numId w:val="23"/>
        </w:numPr>
        <w:tabs>
          <w:tab w:val="left" w:pos="840"/>
        </w:tabs>
        <w:spacing w:before="100" w:beforeAutospacing="1" w:after="100" w:afterAutospacing="1"/>
        <w:ind w:right="831"/>
        <w:contextualSpacing/>
        <w:rPr>
          <w:sz w:val="24"/>
          <w:szCs w:val="24"/>
        </w:rPr>
      </w:pPr>
      <w:r w:rsidRPr="00083DBB">
        <w:rPr>
          <w:sz w:val="24"/>
          <w:szCs w:val="24"/>
        </w:rPr>
        <w:t>A description of how the FMS will use technology to enhance transparency and streamline processes.</w:t>
      </w:r>
    </w:p>
    <w:p w14:paraId="6BFD6F38" w14:textId="59281D28" w:rsidR="00385CB1" w:rsidRDefault="00385CB1" w:rsidP="00E01A24">
      <w:pPr>
        <w:pStyle w:val="ListParagraph"/>
        <w:numPr>
          <w:ilvl w:val="0"/>
          <w:numId w:val="23"/>
        </w:numPr>
        <w:tabs>
          <w:tab w:val="left" w:pos="840"/>
        </w:tabs>
        <w:spacing w:before="100" w:beforeAutospacing="1" w:after="100" w:afterAutospacing="1"/>
        <w:ind w:right="831"/>
        <w:contextualSpacing/>
        <w:rPr>
          <w:sz w:val="24"/>
          <w:szCs w:val="24"/>
        </w:rPr>
      </w:pPr>
      <w:r>
        <w:rPr>
          <w:sz w:val="24"/>
          <w:szCs w:val="24"/>
        </w:rPr>
        <w:t xml:space="preserve">A </w:t>
      </w:r>
      <w:r w:rsidR="0087607A">
        <w:rPr>
          <w:sz w:val="24"/>
          <w:szCs w:val="24"/>
        </w:rPr>
        <w:t xml:space="preserve">description on how the applicant will </w:t>
      </w:r>
      <w:proofErr w:type="spellStart"/>
      <w:r w:rsidR="0087607A">
        <w:rPr>
          <w:sz w:val="24"/>
          <w:szCs w:val="24"/>
        </w:rPr>
        <w:t>provider</w:t>
      </w:r>
      <w:proofErr w:type="spellEnd"/>
      <w:r w:rsidR="0087607A">
        <w:rPr>
          <w:sz w:val="24"/>
          <w:szCs w:val="24"/>
        </w:rPr>
        <w:t xml:space="preserve"> the FMS service to individual’s living in remote areas. </w:t>
      </w:r>
    </w:p>
    <w:p w14:paraId="1616DC8B" w14:textId="230C95F5" w:rsidR="14AA56E2" w:rsidRDefault="14AA56E2" w:rsidP="00E01A24">
      <w:pPr>
        <w:pStyle w:val="ListParagraph"/>
        <w:numPr>
          <w:ilvl w:val="0"/>
          <w:numId w:val="23"/>
        </w:numPr>
        <w:tabs>
          <w:tab w:val="left" w:pos="840"/>
        </w:tabs>
        <w:spacing w:before="100" w:beforeAutospacing="1" w:after="100" w:afterAutospacing="1"/>
        <w:contextualSpacing/>
        <w:rPr>
          <w:sz w:val="24"/>
          <w:szCs w:val="24"/>
        </w:rPr>
      </w:pPr>
      <w:r w:rsidRPr="117187CC">
        <w:rPr>
          <w:sz w:val="24"/>
          <w:szCs w:val="24"/>
        </w:rPr>
        <w:t>A description regarding staff recruitment and retention</w:t>
      </w:r>
      <w:r w:rsidR="47D5BFDB" w:rsidRPr="117187CC">
        <w:rPr>
          <w:sz w:val="24"/>
          <w:szCs w:val="24"/>
        </w:rPr>
        <w:t>.</w:t>
      </w:r>
    </w:p>
    <w:p w14:paraId="659AEFE9" w14:textId="7ABB582C" w:rsidR="14AA56E2" w:rsidRDefault="14AA56E2" w:rsidP="00E01A24">
      <w:pPr>
        <w:pStyle w:val="ListParagraph"/>
        <w:numPr>
          <w:ilvl w:val="0"/>
          <w:numId w:val="23"/>
        </w:numPr>
        <w:tabs>
          <w:tab w:val="left" w:pos="840"/>
        </w:tabs>
        <w:spacing w:before="100" w:beforeAutospacing="1" w:after="100" w:afterAutospacing="1"/>
        <w:contextualSpacing/>
        <w:rPr>
          <w:sz w:val="24"/>
          <w:szCs w:val="24"/>
        </w:rPr>
      </w:pPr>
      <w:r w:rsidRPr="117187CC">
        <w:rPr>
          <w:sz w:val="24"/>
          <w:szCs w:val="24"/>
        </w:rPr>
        <w:t>A description of the staff training plan</w:t>
      </w:r>
      <w:r w:rsidR="04BF2BDA" w:rsidRPr="117187CC">
        <w:rPr>
          <w:sz w:val="24"/>
          <w:szCs w:val="24"/>
        </w:rPr>
        <w:t>.</w:t>
      </w:r>
    </w:p>
    <w:p w14:paraId="7E35FBB7" w14:textId="77954B16" w:rsidR="14AA56E2" w:rsidRDefault="14AA56E2" w:rsidP="00E01A24">
      <w:pPr>
        <w:pStyle w:val="ListParagraph"/>
        <w:numPr>
          <w:ilvl w:val="0"/>
          <w:numId w:val="23"/>
        </w:numPr>
        <w:tabs>
          <w:tab w:val="left" w:pos="840"/>
        </w:tabs>
        <w:spacing w:before="100" w:beforeAutospacing="1" w:after="100" w:afterAutospacing="1"/>
        <w:contextualSpacing/>
        <w:rPr>
          <w:sz w:val="24"/>
          <w:szCs w:val="24"/>
        </w:rPr>
      </w:pPr>
      <w:r w:rsidRPr="117187CC">
        <w:rPr>
          <w:sz w:val="24"/>
          <w:szCs w:val="24"/>
        </w:rPr>
        <w:lastRenderedPageBreak/>
        <w:t>A description of how the applicant will screen interested individuals</w:t>
      </w:r>
      <w:r w:rsidR="113440FF" w:rsidRPr="117187CC">
        <w:rPr>
          <w:sz w:val="24"/>
          <w:szCs w:val="24"/>
        </w:rPr>
        <w:t>.</w:t>
      </w:r>
    </w:p>
    <w:p w14:paraId="20B2DC71" w14:textId="39BA7C22" w:rsidR="14AA56E2" w:rsidRDefault="14AA56E2" w:rsidP="00E01A24">
      <w:pPr>
        <w:pStyle w:val="ListParagraph"/>
        <w:numPr>
          <w:ilvl w:val="0"/>
          <w:numId w:val="23"/>
        </w:numPr>
        <w:tabs>
          <w:tab w:val="left" w:pos="840"/>
        </w:tabs>
        <w:spacing w:before="100" w:beforeAutospacing="1" w:after="100" w:afterAutospacing="1"/>
        <w:contextualSpacing/>
        <w:rPr>
          <w:sz w:val="24"/>
          <w:szCs w:val="24"/>
        </w:rPr>
      </w:pPr>
      <w:r w:rsidRPr="117187CC">
        <w:rPr>
          <w:sz w:val="24"/>
          <w:szCs w:val="24"/>
        </w:rPr>
        <w:t xml:space="preserve">A description of how the applicant will train and provide education to </w:t>
      </w:r>
      <w:r w:rsidR="79A9FBEC" w:rsidRPr="117187CC">
        <w:rPr>
          <w:sz w:val="24"/>
          <w:szCs w:val="24"/>
        </w:rPr>
        <w:t>the participant</w:t>
      </w:r>
      <w:r w:rsidR="1B51979B" w:rsidRPr="117187CC">
        <w:rPr>
          <w:sz w:val="24"/>
          <w:szCs w:val="24"/>
        </w:rPr>
        <w:t>.</w:t>
      </w:r>
    </w:p>
    <w:p w14:paraId="51708F51" w14:textId="73966A43" w:rsidR="14AA56E2" w:rsidRDefault="14AA56E2" w:rsidP="00E01A24">
      <w:pPr>
        <w:pStyle w:val="ListParagraph"/>
        <w:numPr>
          <w:ilvl w:val="0"/>
          <w:numId w:val="23"/>
        </w:numPr>
        <w:tabs>
          <w:tab w:val="left" w:pos="840"/>
        </w:tabs>
        <w:spacing w:before="100" w:beforeAutospacing="1" w:after="100" w:afterAutospacing="1"/>
        <w:contextualSpacing/>
        <w:rPr>
          <w:sz w:val="24"/>
          <w:szCs w:val="24"/>
        </w:rPr>
      </w:pPr>
      <w:r w:rsidRPr="117187CC">
        <w:rPr>
          <w:sz w:val="24"/>
          <w:szCs w:val="24"/>
        </w:rPr>
        <w:t xml:space="preserve">A timeline for completion of the </w:t>
      </w:r>
      <w:r w:rsidR="0066117E">
        <w:rPr>
          <w:sz w:val="24"/>
          <w:szCs w:val="24"/>
        </w:rPr>
        <w:t xml:space="preserve">FMS </w:t>
      </w:r>
      <w:r w:rsidRPr="117187CC">
        <w:rPr>
          <w:sz w:val="24"/>
          <w:szCs w:val="24"/>
        </w:rPr>
        <w:t>project</w:t>
      </w:r>
      <w:r w:rsidR="0066117E">
        <w:rPr>
          <w:sz w:val="24"/>
          <w:szCs w:val="24"/>
        </w:rPr>
        <w:t xml:space="preserve"> and project service date</w:t>
      </w:r>
      <w:r w:rsidR="476A80F6" w:rsidRPr="117187CC">
        <w:rPr>
          <w:sz w:val="24"/>
          <w:szCs w:val="24"/>
        </w:rPr>
        <w:t>.</w:t>
      </w:r>
    </w:p>
    <w:p w14:paraId="67A7D97F" w14:textId="55D7130D" w:rsidR="22D3F9FF" w:rsidRDefault="3E9982FA" w:rsidP="00E01A24">
      <w:pPr>
        <w:pStyle w:val="ListParagraph"/>
        <w:numPr>
          <w:ilvl w:val="0"/>
          <w:numId w:val="23"/>
        </w:numPr>
        <w:tabs>
          <w:tab w:val="left" w:pos="840"/>
        </w:tabs>
        <w:spacing w:before="100" w:beforeAutospacing="1" w:after="100" w:afterAutospacing="1"/>
        <w:contextualSpacing/>
        <w:rPr>
          <w:sz w:val="24"/>
          <w:szCs w:val="24"/>
        </w:rPr>
      </w:pPr>
      <w:r w:rsidRPr="68215585">
        <w:rPr>
          <w:sz w:val="24"/>
          <w:szCs w:val="24"/>
        </w:rPr>
        <w:t>Include copies of any resumes, licenses, or credentials relevant to the development and success of the proposed project.</w:t>
      </w:r>
    </w:p>
    <w:p w14:paraId="4B2B1E02" w14:textId="262D1D60" w:rsidR="22D3F9FF" w:rsidRDefault="22D3F9FF" w:rsidP="00E01A24">
      <w:pPr>
        <w:pStyle w:val="ListParagraph"/>
        <w:numPr>
          <w:ilvl w:val="0"/>
          <w:numId w:val="23"/>
        </w:numPr>
        <w:tabs>
          <w:tab w:val="left" w:pos="840"/>
        </w:tabs>
        <w:spacing w:before="100" w:beforeAutospacing="1" w:after="100" w:afterAutospacing="1"/>
        <w:contextualSpacing/>
        <w:rPr>
          <w:sz w:val="24"/>
          <w:szCs w:val="24"/>
        </w:rPr>
      </w:pPr>
      <w:r w:rsidRPr="68215585">
        <w:rPr>
          <w:sz w:val="24"/>
          <w:szCs w:val="24"/>
        </w:rPr>
        <w:t xml:space="preserve">Provide a completed </w:t>
      </w:r>
      <w:r w:rsidRPr="68215585">
        <w:rPr>
          <w:b/>
          <w:bCs/>
          <w:sz w:val="24"/>
          <w:szCs w:val="24"/>
        </w:rPr>
        <w:t>Proposal Title Page</w:t>
      </w:r>
      <w:r w:rsidRPr="68215585">
        <w:rPr>
          <w:sz w:val="24"/>
          <w:szCs w:val="24"/>
        </w:rPr>
        <w:t xml:space="preserve"> (Attachment A)</w:t>
      </w:r>
      <w:r w:rsidR="7005299B" w:rsidRPr="68215585">
        <w:rPr>
          <w:sz w:val="24"/>
          <w:szCs w:val="24"/>
        </w:rPr>
        <w:t>.</w:t>
      </w:r>
    </w:p>
    <w:p w14:paraId="7D7F7EAC" w14:textId="2B23737C" w:rsidR="22D3F9FF" w:rsidRDefault="22D3F9FF" w:rsidP="00E01A24">
      <w:pPr>
        <w:pStyle w:val="ListParagraph"/>
        <w:numPr>
          <w:ilvl w:val="0"/>
          <w:numId w:val="23"/>
        </w:numPr>
        <w:tabs>
          <w:tab w:val="left" w:pos="840"/>
        </w:tabs>
        <w:spacing w:before="100" w:beforeAutospacing="1" w:after="100" w:afterAutospacing="1"/>
        <w:contextualSpacing/>
        <w:rPr>
          <w:sz w:val="24"/>
          <w:szCs w:val="24"/>
        </w:rPr>
      </w:pPr>
      <w:r w:rsidRPr="68215585">
        <w:rPr>
          <w:sz w:val="24"/>
          <w:szCs w:val="24"/>
        </w:rPr>
        <w:t xml:space="preserve">Provide a completed </w:t>
      </w:r>
      <w:r w:rsidRPr="68215585">
        <w:rPr>
          <w:b/>
          <w:bCs/>
          <w:sz w:val="24"/>
          <w:szCs w:val="24"/>
        </w:rPr>
        <w:t>Financial Statement</w:t>
      </w:r>
      <w:r w:rsidRPr="68215585">
        <w:rPr>
          <w:sz w:val="24"/>
          <w:szCs w:val="24"/>
        </w:rPr>
        <w:t xml:space="preserve"> (Attachment B)</w:t>
      </w:r>
      <w:r w:rsidR="00FD19C6" w:rsidRPr="68215585">
        <w:rPr>
          <w:sz w:val="24"/>
          <w:szCs w:val="24"/>
        </w:rPr>
        <w:t>.</w:t>
      </w:r>
    </w:p>
    <w:p w14:paraId="411CC4A1" w14:textId="1FBA2F6A" w:rsidR="22D3F9FF" w:rsidRDefault="22D3F9FF" w:rsidP="00E01A24">
      <w:pPr>
        <w:pStyle w:val="ListParagraph"/>
        <w:numPr>
          <w:ilvl w:val="0"/>
          <w:numId w:val="23"/>
        </w:numPr>
        <w:tabs>
          <w:tab w:val="left" w:pos="840"/>
        </w:tabs>
        <w:spacing w:before="100" w:beforeAutospacing="1" w:after="100" w:afterAutospacing="1"/>
        <w:contextualSpacing/>
        <w:rPr>
          <w:sz w:val="24"/>
          <w:szCs w:val="24"/>
        </w:rPr>
      </w:pPr>
      <w:r w:rsidRPr="68215585">
        <w:rPr>
          <w:sz w:val="24"/>
          <w:szCs w:val="24"/>
        </w:rPr>
        <w:t xml:space="preserve">Provide a completed </w:t>
      </w:r>
      <w:r w:rsidRPr="68215585">
        <w:rPr>
          <w:b/>
          <w:bCs/>
          <w:sz w:val="24"/>
          <w:szCs w:val="24"/>
        </w:rPr>
        <w:t xml:space="preserve">Statement of Obligations </w:t>
      </w:r>
      <w:r w:rsidRPr="68215585">
        <w:rPr>
          <w:sz w:val="24"/>
          <w:szCs w:val="24"/>
        </w:rPr>
        <w:t>(Attachment C)</w:t>
      </w:r>
      <w:r w:rsidR="13F54425" w:rsidRPr="68215585">
        <w:rPr>
          <w:sz w:val="24"/>
          <w:szCs w:val="24"/>
        </w:rPr>
        <w:t>.</w:t>
      </w:r>
    </w:p>
    <w:p w14:paraId="77803C6F" w14:textId="52317A88" w:rsidR="22D3F9FF" w:rsidRDefault="22D3F9FF" w:rsidP="00E01A24">
      <w:pPr>
        <w:pStyle w:val="ListParagraph"/>
        <w:numPr>
          <w:ilvl w:val="0"/>
          <w:numId w:val="23"/>
        </w:numPr>
        <w:tabs>
          <w:tab w:val="left" w:pos="840"/>
        </w:tabs>
        <w:spacing w:before="100" w:beforeAutospacing="1" w:after="100" w:afterAutospacing="1"/>
        <w:contextualSpacing/>
        <w:rPr>
          <w:sz w:val="24"/>
          <w:szCs w:val="24"/>
        </w:rPr>
      </w:pPr>
      <w:r w:rsidRPr="68215585">
        <w:rPr>
          <w:sz w:val="24"/>
          <w:szCs w:val="24"/>
        </w:rPr>
        <w:t xml:space="preserve">Provide a completed </w:t>
      </w:r>
      <w:r w:rsidR="2DEBBAFE" w:rsidRPr="68215585">
        <w:rPr>
          <w:b/>
          <w:bCs/>
          <w:sz w:val="24"/>
          <w:szCs w:val="24"/>
        </w:rPr>
        <w:t>Proposed Budget for Start-up Costs</w:t>
      </w:r>
      <w:r w:rsidRPr="68215585">
        <w:rPr>
          <w:b/>
          <w:bCs/>
          <w:sz w:val="24"/>
          <w:szCs w:val="24"/>
        </w:rPr>
        <w:t xml:space="preserve"> </w:t>
      </w:r>
      <w:r w:rsidRPr="68215585">
        <w:rPr>
          <w:sz w:val="24"/>
          <w:szCs w:val="24"/>
        </w:rPr>
        <w:t>(Attachment D)</w:t>
      </w:r>
      <w:r w:rsidR="2F0E3D23" w:rsidRPr="68215585">
        <w:rPr>
          <w:sz w:val="24"/>
          <w:szCs w:val="24"/>
        </w:rPr>
        <w:t>.</w:t>
      </w:r>
    </w:p>
    <w:p w14:paraId="67AC1908" w14:textId="1832C2B5" w:rsidR="104FE140" w:rsidRDefault="104FE140" w:rsidP="00E01A24">
      <w:pPr>
        <w:pStyle w:val="ListParagraph"/>
        <w:numPr>
          <w:ilvl w:val="0"/>
          <w:numId w:val="23"/>
        </w:numPr>
        <w:tabs>
          <w:tab w:val="left" w:pos="840"/>
        </w:tabs>
        <w:spacing w:before="100" w:beforeAutospacing="1" w:after="100" w:afterAutospacing="1"/>
        <w:contextualSpacing/>
        <w:rPr>
          <w:sz w:val="24"/>
          <w:szCs w:val="24"/>
        </w:rPr>
      </w:pPr>
      <w:r w:rsidRPr="68215585">
        <w:rPr>
          <w:sz w:val="24"/>
          <w:szCs w:val="24"/>
        </w:rPr>
        <w:t xml:space="preserve">Provide a completed </w:t>
      </w:r>
      <w:r w:rsidRPr="68215585">
        <w:rPr>
          <w:b/>
          <w:bCs/>
          <w:sz w:val="24"/>
          <w:szCs w:val="24"/>
        </w:rPr>
        <w:t xml:space="preserve">Sample Monthly Budget for Ongoing Costs </w:t>
      </w:r>
      <w:r w:rsidRPr="68215585">
        <w:rPr>
          <w:sz w:val="24"/>
          <w:szCs w:val="24"/>
        </w:rPr>
        <w:t>worksheet</w:t>
      </w:r>
      <w:r w:rsidR="3181A0C9" w:rsidRPr="68215585">
        <w:rPr>
          <w:sz w:val="24"/>
          <w:szCs w:val="24"/>
        </w:rPr>
        <w:t xml:space="preserve"> (Attachment E)</w:t>
      </w:r>
      <w:r w:rsidR="41E29085" w:rsidRPr="68215585">
        <w:rPr>
          <w:sz w:val="24"/>
          <w:szCs w:val="24"/>
        </w:rPr>
        <w:t>.</w:t>
      </w:r>
    </w:p>
    <w:p w14:paraId="33291305" w14:textId="1A8D89D8" w:rsidR="22D3F9FF" w:rsidRDefault="22D3F9FF" w:rsidP="00E01A24">
      <w:pPr>
        <w:pStyle w:val="ListParagraph"/>
        <w:numPr>
          <w:ilvl w:val="0"/>
          <w:numId w:val="23"/>
        </w:numPr>
        <w:tabs>
          <w:tab w:val="left" w:pos="840"/>
        </w:tabs>
        <w:spacing w:before="100" w:beforeAutospacing="1" w:after="100" w:afterAutospacing="1"/>
        <w:contextualSpacing/>
        <w:rPr>
          <w:sz w:val="24"/>
          <w:szCs w:val="24"/>
        </w:rPr>
      </w:pPr>
      <w:r w:rsidRPr="117187CC">
        <w:rPr>
          <w:sz w:val="24"/>
          <w:szCs w:val="24"/>
        </w:rPr>
        <w:t xml:space="preserve">Provide a completed </w:t>
      </w:r>
      <w:r w:rsidRPr="117187CC">
        <w:rPr>
          <w:b/>
          <w:bCs/>
          <w:sz w:val="24"/>
          <w:szCs w:val="24"/>
        </w:rPr>
        <w:t xml:space="preserve">Statement of Qualifications/Resumes/References </w:t>
      </w:r>
      <w:r w:rsidRPr="117187CC">
        <w:rPr>
          <w:sz w:val="24"/>
          <w:szCs w:val="24"/>
        </w:rPr>
        <w:t xml:space="preserve">(Attachment </w:t>
      </w:r>
      <w:r w:rsidR="1583AC39" w:rsidRPr="117187CC">
        <w:rPr>
          <w:sz w:val="24"/>
          <w:szCs w:val="24"/>
        </w:rPr>
        <w:t>F</w:t>
      </w:r>
      <w:r w:rsidRPr="117187CC">
        <w:rPr>
          <w:sz w:val="24"/>
          <w:szCs w:val="24"/>
        </w:rPr>
        <w:t>); and</w:t>
      </w:r>
    </w:p>
    <w:p w14:paraId="697C20FB" w14:textId="0559D6E0" w:rsidR="22D3F9FF" w:rsidRDefault="00376F25" w:rsidP="00E01A24">
      <w:pPr>
        <w:pStyle w:val="ListParagraph"/>
        <w:numPr>
          <w:ilvl w:val="0"/>
          <w:numId w:val="23"/>
        </w:numPr>
        <w:tabs>
          <w:tab w:val="left" w:pos="840"/>
        </w:tabs>
        <w:spacing w:before="100" w:beforeAutospacing="1" w:after="100" w:afterAutospacing="1"/>
        <w:ind w:right="271"/>
        <w:contextualSpacing/>
        <w:rPr>
          <w:sz w:val="24"/>
          <w:szCs w:val="24"/>
        </w:rPr>
      </w:pPr>
      <w:r>
        <w:rPr>
          <w:sz w:val="24"/>
          <w:szCs w:val="24"/>
        </w:rPr>
        <w:t xml:space="preserve">If a current vendor of a regional center, </w:t>
      </w:r>
      <w:r w:rsidR="22D3F9FF" w:rsidRPr="68215585">
        <w:rPr>
          <w:sz w:val="24"/>
          <w:szCs w:val="24"/>
        </w:rPr>
        <w:t xml:space="preserve">Applicants must demonstrate fiscal responsibility by submitting 2 complete fiscal years and current fiscal </w:t>
      </w:r>
      <w:bookmarkStart w:id="7" w:name="_Int_pzLFjcX5"/>
      <w:r w:rsidR="22D3F9FF" w:rsidRPr="68215585">
        <w:rPr>
          <w:sz w:val="24"/>
          <w:szCs w:val="24"/>
        </w:rPr>
        <w:t>year</w:t>
      </w:r>
      <w:bookmarkEnd w:id="7"/>
      <w:r w:rsidR="22D3F9FF" w:rsidRPr="68215585">
        <w:rPr>
          <w:sz w:val="24"/>
          <w:szCs w:val="24"/>
        </w:rPr>
        <w:t xml:space="preserve"> to date financial statements that detail all current and fixed assets and current and long-term liabilities. In addition, the applicant must document the available credit line and provide necessary information for verification.</w:t>
      </w:r>
    </w:p>
    <w:p w14:paraId="331404F3" w14:textId="77777777" w:rsidR="3E921DF0" w:rsidRDefault="3E921DF0" w:rsidP="00E01A24">
      <w:pPr>
        <w:pStyle w:val="Heading1"/>
        <w:spacing w:before="100" w:beforeAutospacing="1" w:after="100" w:afterAutospacing="1"/>
        <w:contextualSpacing/>
        <w:rPr>
          <w:u w:val="none"/>
        </w:rPr>
      </w:pPr>
      <w:r>
        <w:t>Submission Process</w:t>
      </w:r>
    </w:p>
    <w:p w14:paraId="6C4B4F73" w14:textId="1D21D9AD" w:rsidR="3E921DF0" w:rsidRDefault="3E921DF0" w:rsidP="00E01A24">
      <w:pPr>
        <w:pStyle w:val="BodyText"/>
        <w:spacing w:before="100" w:beforeAutospacing="1" w:after="100" w:afterAutospacing="1"/>
        <w:ind w:left="120"/>
        <w:contextualSpacing/>
      </w:pPr>
      <w:r>
        <w:t>Applicants to this RFP project must adhere to the writing guidelines outlined in this RFP and complete each attachment enclosed.</w:t>
      </w:r>
    </w:p>
    <w:p w14:paraId="03B7B5A7" w14:textId="09C1AE26" w:rsidR="3E921DF0" w:rsidRDefault="3E921DF0" w:rsidP="00E01A24">
      <w:pPr>
        <w:pStyle w:val="BodyText"/>
        <w:spacing w:before="100" w:beforeAutospacing="1" w:after="100" w:afterAutospacing="1"/>
        <w:ind w:left="119" w:right="189"/>
        <w:contextualSpacing/>
      </w:pPr>
      <w:r>
        <w:t>All submissions must be type-written in 12-point, Times New Roman or Arial font</w:t>
      </w:r>
      <w:r w:rsidR="0073624F">
        <w:t xml:space="preserve"> with 1” margins and double spacing</w:t>
      </w:r>
      <w:r>
        <w:t>. The project proposal should not exceed twenty (2</w:t>
      </w:r>
      <w:r w:rsidR="0073624F">
        <w:t>5</w:t>
      </w:r>
      <w:r>
        <w:t>) pages, not including the attachments and required financial documents. All pages should be numbered and include an identifying footer with the agency's name. The proposal must include a Table of Contents.</w:t>
      </w:r>
    </w:p>
    <w:p w14:paraId="58BBDCC9" w14:textId="2693EEEE" w:rsidR="117187CC" w:rsidRDefault="117187CC" w:rsidP="00E01A24">
      <w:pPr>
        <w:pStyle w:val="BodyText"/>
        <w:spacing w:before="100" w:beforeAutospacing="1" w:after="100" w:afterAutospacing="1"/>
        <w:ind w:left="120" w:right="608"/>
        <w:contextualSpacing/>
        <w:jc w:val="both"/>
      </w:pPr>
    </w:p>
    <w:p w14:paraId="7BB8892A" w14:textId="1CC44C67" w:rsidR="3E921DF0" w:rsidRDefault="5215055A" w:rsidP="00E01A24">
      <w:pPr>
        <w:pStyle w:val="BodyText"/>
        <w:spacing w:before="100" w:beforeAutospacing="1" w:after="100" w:afterAutospacing="1"/>
        <w:ind w:left="120" w:right="608"/>
        <w:contextualSpacing/>
        <w:jc w:val="both"/>
      </w:pPr>
      <w:r>
        <w:t>The project proposal (described above) will be submitted for evaluation to the REGIONAL CENTER RFP review team which will select candidates which best meet the specified criteria.</w:t>
      </w:r>
    </w:p>
    <w:p w14:paraId="4C1EC892" w14:textId="77777777" w:rsidR="00E01A24" w:rsidRDefault="00E01A24">
      <w:pPr>
        <w:rPr>
          <w:b/>
          <w:bCs/>
          <w:sz w:val="28"/>
          <w:szCs w:val="28"/>
          <w:u w:val="single" w:color="000000"/>
        </w:rPr>
      </w:pPr>
      <w:r>
        <w:br w:type="page"/>
      </w:r>
    </w:p>
    <w:p w14:paraId="1A5CEAB4" w14:textId="0A93332C" w:rsidR="3E921DF0" w:rsidRDefault="3E921DF0" w:rsidP="00E01A24">
      <w:pPr>
        <w:pStyle w:val="Heading1"/>
        <w:spacing w:before="100" w:beforeAutospacing="1" w:after="100" w:afterAutospacing="1"/>
        <w:ind w:left="20" w:right="7274"/>
        <w:contextualSpacing/>
        <w:jc w:val="center"/>
        <w:rPr>
          <w:u w:val="none"/>
        </w:rPr>
      </w:pPr>
      <w:bookmarkStart w:id="8" w:name="_Hlk164772094"/>
      <w:r>
        <w:lastRenderedPageBreak/>
        <w:t>Deadline of Submission</w:t>
      </w:r>
    </w:p>
    <w:p w14:paraId="520D072B" w14:textId="72062F31" w:rsidR="3E921DF0" w:rsidRDefault="3E921DF0" w:rsidP="00E01A24">
      <w:pPr>
        <w:pStyle w:val="BodyText"/>
        <w:spacing w:before="100" w:beforeAutospacing="1" w:after="100" w:afterAutospacing="1"/>
        <w:ind w:left="20" w:right="1"/>
        <w:contextualSpacing/>
        <w:jc w:val="center"/>
      </w:pPr>
      <w:r>
        <w:t xml:space="preserve">Complete proposals must be received </w:t>
      </w:r>
      <w:r w:rsidR="00E01A24">
        <w:t>by</w:t>
      </w:r>
      <w:r>
        <w:t>:</w:t>
      </w:r>
    </w:p>
    <w:p w14:paraId="6DD01398" w14:textId="0542BBE4" w:rsidR="3E921DF0" w:rsidRPr="00083DBB" w:rsidRDefault="00E01A24" w:rsidP="00E01A24">
      <w:pPr>
        <w:pStyle w:val="Heading1"/>
        <w:spacing w:before="100" w:beforeAutospacing="1" w:after="100" w:afterAutospacing="1"/>
        <w:ind w:left="20"/>
        <w:contextualSpacing/>
        <w:jc w:val="center"/>
        <w:rPr>
          <w:u w:val="none"/>
        </w:rPr>
      </w:pPr>
      <w:r w:rsidRPr="00083DBB">
        <w:rPr>
          <w:u w:val="none"/>
        </w:rPr>
        <w:t xml:space="preserve">Wednesday, </w:t>
      </w:r>
      <w:r w:rsidR="0073624F" w:rsidRPr="00083DBB">
        <w:rPr>
          <w:u w:val="none"/>
        </w:rPr>
        <w:t xml:space="preserve">May 15, 2024 </w:t>
      </w:r>
      <w:r w:rsidR="3E921DF0" w:rsidRPr="00083DBB">
        <w:rPr>
          <w:u w:val="none"/>
        </w:rPr>
        <w:t xml:space="preserve">by </w:t>
      </w:r>
      <w:r w:rsidR="0073624F" w:rsidRPr="00083DBB">
        <w:rPr>
          <w:u w:val="none"/>
        </w:rPr>
        <w:t>3</w:t>
      </w:r>
      <w:r w:rsidR="3E921DF0" w:rsidRPr="00083DBB">
        <w:rPr>
          <w:u w:val="none"/>
        </w:rPr>
        <w:t>:00 PM</w:t>
      </w:r>
    </w:p>
    <w:p w14:paraId="75DCA122" w14:textId="77777777" w:rsidR="0073624F" w:rsidRDefault="0073624F" w:rsidP="00E01A24">
      <w:pPr>
        <w:pStyle w:val="Heading1"/>
        <w:spacing w:before="100" w:beforeAutospacing="1" w:after="100" w:afterAutospacing="1"/>
        <w:ind w:left="20"/>
        <w:contextualSpacing/>
        <w:jc w:val="center"/>
        <w:rPr>
          <w:u w:val="none"/>
        </w:rPr>
      </w:pPr>
    </w:p>
    <w:p w14:paraId="05B7627C" w14:textId="48C45B02" w:rsidR="0073624F" w:rsidRPr="005D69A9" w:rsidRDefault="0073624F" w:rsidP="00E01A24">
      <w:pPr>
        <w:pStyle w:val="Heading1"/>
        <w:spacing w:before="100" w:beforeAutospacing="1" w:after="100" w:afterAutospacing="1"/>
        <w:ind w:left="20"/>
        <w:contextualSpacing/>
        <w:rPr>
          <w:sz w:val="24"/>
          <w:szCs w:val="24"/>
          <w:u w:val="none"/>
        </w:rPr>
      </w:pPr>
      <w:r w:rsidRPr="005D69A9">
        <w:rPr>
          <w:sz w:val="24"/>
          <w:szCs w:val="24"/>
          <w:u w:val="none"/>
        </w:rPr>
        <w:t xml:space="preserve">Email </w:t>
      </w:r>
      <w:r w:rsidR="00DD4A00" w:rsidRPr="005D69A9">
        <w:rPr>
          <w:sz w:val="24"/>
          <w:szCs w:val="24"/>
          <w:u w:val="none"/>
        </w:rPr>
        <w:t xml:space="preserve">Completed </w:t>
      </w:r>
      <w:r w:rsidRPr="005D69A9">
        <w:rPr>
          <w:sz w:val="24"/>
          <w:szCs w:val="24"/>
          <w:u w:val="none"/>
        </w:rPr>
        <w:t>Proposals to</w:t>
      </w:r>
      <w:r w:rsidR="005D69A9">
        <w:rPr>
          <w:sz w:val="24"/>
          <w:szCs w:val="24"/>
          <w:u w:val="none"/>
        </w:rPr>
        <w:t xml:space="preserve"> the respective region you are applying for</w:t>
      </w:r>
      <w:r w:rsidRPr="005D69A9">
        <w:rPr>
          <w:sz w:val="24"/>
          <w:szCs w:val="24"/>
          <w:u w:val="none"/>
        </w:rPr>
        <w:t>:</w:t>
      </w:r>
    </w:p>
    <w:p w14:paraId="0C3484AB" w14:textId="77777777" w:rsidR="0073624F" w:rsidRPr="005D69A9" w:rsidRDefault="0073624F" w:rsidP="00E01A24">
      <w:pPr>
        <w:pStyle w:val="Heading1"/>
        <w:spacing w:before="100" w:beforeAutospacing="1" w:after="100" w:afterAutospacing="1"/>
        <w:ind w:left="20"/>
        <w:contextualSpacing/>
        <w:rPr>
          <w:sz w:val="24"/>
          <w:szCs w:val="24"/>
          <w:u w:val="none"/>
        </w:rPr>
      </w:pPr>
    </w:p>
    <w:p w14:paraId="5FD502CE" w14:textId="60C4216C" w:rsidR="00D5375F" w:rsidRPr="00D5375F" w:rsidRDefault="0073624F" w:rsidP="00D5375F">
      <w:pPr>
        <w:pStyle w:val="Heading1"/>
        <w:spacing w:before="100" w:beforeAutospacing="1" w:after="100" w:afterAutospacing="1"/>
        <w:ind w:left="20" w:firstLine="610"/>
        <w:contextualSpacing/>
        <w:rPr>
          <w:b w:val="0"/>
          <w:bCs w:val="0"/>
          <w:color w:val="0000FF" w:themeColor="hyperlink"/>
          <w:sz w:val="24"/>
          <w:szCs w:val="24"/>
          <w:u w:val="none"/>
        </w:rPr>
      </w:pPr>
      <w:r w:rsidRPr="005D69A9">
        <w:rPr>
          <w:sz w:val="24"/>
          <w:szCs w:val="24"/>
        </w:rPr>
        <w:t>South Region Service Area</w:t>
      </w:r>
      <w:r w:rsidRPr="005D69A9">
        <w:rPr>
          <w:sz w:val="24"/>
          <w:szCs w:val="24"/>
          <w:u w:val="none"/>
        </w:rPr>
        <w:t xml:space="preserve"> </w:t>
      </w:r>
      <w:r w:rsidRPr="005D69A9">
        <w:rPr>
          <w:b w:val="0"/>
          <w:bCs w:val="0"/>
          <w:sz w:val="24"/>
          <w:szCs w:val="24"/>
          <w:u w:val="none"/>
        </w:rPr>
        <w:t xml:space="preserve">at </w:t>
      </w:r>
      <w:hyperlink r:id="rId32" w:history="1">
        <w:r w:rsidR="005D69A9" w:rsidRPr="005D69A9">
          <w:rPr>
            <w:rStyle w:val="Hyperlink"/>
            <w:b w:val="0"/>
            <w:bCs w:val="0"/>
            <w:sz w:val="24"/>
            <w:szCs w:val="24"/>
            <w:u w:val="none"/>
          </w:rPr>
          <w:t>communityservices@elarc.org</w:t>
        </w:r>
      </w:hyperlink>
    </w:p>
    <w:p w14:paraId="7051CFB6" w14:textId="77777777" w:rsidR="00CB37E0" w:rsidRPr="005D69A9" w:rsidRDefault="00CB37E0" w:rsidP="00E01A24">
      <w:pPr>
        <w:pStyle w:val="Heading1"/>
        <w:spacing w:before="100" w:beforeAutospacing="1" w:after="100" w:afterAutospacing="1"/>
        <w:ind w:left="20"/>
        <w:contextualSpacing/>
        <w:rPr>
          <w:b w:val="0"/>
          <w:bCs w:val="0"/>
          <w:sz w:val="24"/>
          <w:szCs w:val="24"/>
          <w:u w:val="none"/>
        </w:rPr>
      </w:pPr>
    </w:p>
    <w:p w14:paraId="6AD4EB74" w14:textId="1B043763" w:rsidR="00CB37E0" w:rsidRPr="005D69A9" w:rsidRDefault="0073624F" w:rsidP="00E01A24">
      <w:pPr>
        <w:pStyle w:val="Heading1"/>
        <w:spacing w:before="100" w:beforeAutospacing="1" w:after="100" w:afterAutospacing="1"/>
        <w:ind w:left="1170" w:hanging="540"/>
        <w:contextualSpacing/>
        <w:rPr>
          <w:b w:val="0"/>
          <w:bCs w:val="0"/>
          <w:sz w:val="24"/>
          <w:szCs w:val="24"/>
          <w:u w:val="none"/>
        </w:rPr>
      </w:pPr>
      <w:r w:rsidRPr="005D69A9">
        <w:rPr>
          <w:sz w:val="24"/>
          <w:szCs w:val="24"/>
        </w:rPr>
        <w:t>Central Region Service Area</w:t>
      </w:r>
      <w:r w:rsidRPr="005D69A9">
        <w:rPr>
          <w:b w:val="0"/>
          <w:bCs w:val="0"/>
          <w:sz w:val="24"/>
          <w:szCs w:val="24"/>
          <w:u w:val="none"/>
        </w:rPr>
        <w:t xml:space="preserve"> </w:t>
      </w:r>
      <w:r w:rsidR="00DD4A00" w:rsidRPr="005D69A9">
        <w:rPr>
          <w:b w:val="0"/>
          <w:bCs w:val="0"/>
          <w:sz w:val="24"/>
          <w:szCs w:val="24"/>
          <w:u w:val="none"/>
        </w:rPr>
        <w:t xml:space="preserve">at </w:t>
      </w:r>
      <w:hyperlink r:id="rId33" w:history="1">
        <w:r w:rsidR="005D69A9" w:rsidRPr="005D69A9">
          <w:rPr>
            <w:rStyle w:val="Hyperlink"/>
            <w:b w:val="0"/>
            <w:bCs w:val="0"/>
            <w:sz w:val="24"/>
            <w:szCs w:val="24"/>
            <w:u w:val="none"/>
          </w:rPr>
          <w:t>Tomas.cubias@kernrc.org</w:t>
        </w:r>
      </w:hyperlink>
    </w:p>
    <w:p w14:paraId="2323732C" w14:textId="77777777" w:rsidR="00CB37E0" w:rsidRPr="005D69A9" w:rsidRDefault="00CB37E0" w:rsidP="00E01A24">
      <w:pPr>
        <w:pStyle w:val="Heading1"/>
        <w:spacing w:before="100" w:beforeAutospacing="1" w:after="100" w:afterAutospacing="1"/>
        <w:ind w:left="1170" w:hanging="540"/>
        <w:contextualSpacing/>
        <w:rPr>
          <w:b w:val="0"/>
          <w:bCs w:val="0"/>
          <w:sz w:val="24"/>
          <w:szCs w:val="24"/>
          <w:u w:val="none"/>
        </w:rPr>
      </w:pPr>
    </w:p>
    <w:p w14:paraId="017EA708" w14:textId="4CC55302" w:rsidR="0073624F" w:rsidRPr="005D69A9" w:rsidRDefault="0073624F" w:rsidP="00E01A24">
      <w:pPr>
        <w:pStyle w:val="Heading1"/>
        <w:spacing w:before="100" w:beforeAutospacing="1" w:after="100" w:afterAutospacing="1"/>
        <w:ind w:left="1170" w:hanging="540"/>
        <w:contextualSpacing/>
        <w:rPr>
          <w:b w:val="0"/>
          <w:bCs w:val="0"/>
          <w:sz w:val="24"/>
          <w:szCs w:val="24"/>
          <w:u w:val="none"/>
        </w:rPr>
      </w:pPr>
      <w:r w:rsidRPr="005D69A9">
        <w:rPr>
          <w:sz w:val="24"/>
          <w:szCs w:val="24"/>
        </w:rPr>
        <w:t>North Region Service Area</w:t>
      </w:r>
      <w:r w:rsidRPr="005D69A9">
        <w:rPr>
          <w:sz w:val="24"/>
          <w:szCs w:val="24"/>
          <w:u w:val="none"/>
        </w:rPr>
        <w:t xml:space="preserve"> </w:t>
      </w:r>
      <w:r w:rsidRPr="005D69A9">
        <w:rPr>
          <w:b w:val="0"/>
          <w:bCs w:val="0"/>
          <w:sz w:val="24"/>
          <w:szCs w:val="24"/>
          <w:u w:val="none"/>
        </w:rPr>
        <w:t xml:space="preserve">at </w:t>
      </w:r>
      <w:hyperlink r:id="rId34" w:history="1">
        <w:r w:rsidRPr="005D69A9">
          <w:rPr>
            <w:rStyle w:val="Hyperlink"/>
            <w:b w:val="0"/>
            <w:bCs w:val="0"/>
            <w:sz w:val="24"/>
            <w:szCs w:val="24"/>
            <w:u w:val="none"/>
          </w:rPr>
          <w:t>rfp@altaregional.org</w:t>
        </w:r>
      </w:hyperlink>
      <w:r w:rsidRPr="005D69A9">
        <w:rPr>
          <w:b w:val="0"/>
          <w:bCs w:val="0"/>
          <w:sz w:val="24"/>
          <w:szCs w:val="24"/>
          <w:u w:val="none"/>
        </w:rPr>
        <w:t xml:space="preserve"> </w:t>
      </w:r>
    </w:p>
    <w:p w14:paraId="2CF02EAD" w14:textId="02DAD757" w:rsidR="00D5375F" w:rsidRPr="00D5375F" w:rsidRDefault="00D5375F" w:rsidP="00D5375F">
      <w:pPr>
        <w:pStyle w:val="BodyText"/>
        <w:spacing w:before="100" w:beforeAutospacing="1" w:after="100" w:afterAutospacing="1"/>
        <w:ind w:left="0" w:right="189"/>
        <w:contextualSpacing/>
        <w:rPr>
          <w:b/>
          <w:bCs/>
        </w:rPr>
      </w:pPr>
      <w:r w:rsidRPr="00D5375F">
        <w:rPr>
          <w:b/>
          <w:bCs/>
        </w:rPr>
        <w:t xml:space="preserve">**Applicants should confirm receipt of their proposal as large files may be held up by the regional center’s firewall. </w:t>
      </w:r>
    </w:p>
    <w:p w14:paraId="2179B3AB" w14:textId="77777777" w:rsidR="00D5375F" w:rsidRDefault="00D5375F" w:rsidP="00E01A24">
      <w:pPr>
        <w:pStyle w:val="BodyText"/>
        <w:spacing w:before="100" w:beforeAutospacing="1" w:after="100" w:afterAutospacing="1"/>
        <w:ind w:left="120" w:right="189"/>
        <w:contextualSpacing/>
      </w:pPr>
    </w:p>
    <w:p w14:paraId="68A3995A" w14:textId="153B5D5F" w:rsidR="03196764" w:rsidRDefault="12D9FB2C" w:rsidP="00D5375F">
      <w:pPr>
        <w:pStyle w:val="BodyText"/>
        <w:spacing w:before="100" w:beforeAutospacing="1" w:after="100" w:afterAutospacing="1"/>
        <w:ind w:left="0" w:right="189"/>
        <w:contextualSpacing/>
      </w:pPr>
      <w:r>
        <w:t>Applications submitted after the deadline or incomplete, or proposals that do not meet the basic requirements, will be disqualified.</w:t>
      </w:r>
      <w:r w:rsidR="03196764">
        <w:t xml:space="preserve"> No proposals will be returned.</w:t>
      </w:r>
    </w:p>
    <w:bookmarkEnd w:id="8"/>
    <w:p w14:paraId="42312C38" w14:textId="77777777" w:rsidR="03196764" w:rsidRDefault="03196764" w:rsidP="00E01A24">
      <w:pPr>
        <w:pStyle w:val="Heading1"/>
        <w:spacing w:before="100" w:beforeAutospacing="1" w:after="100" w:afterAutospacing="1"/>
        <w:contextualSpacing/>
        <w:rPr>
          <w:u w:val="none"/>
        </w:rPr>
      </w:pPr>
      <w:r>
        <w:t>Evaluation and Selection Criteria</w:t>
      </w:r>
    </w:p>
    <w:p w14:paraId="6A379070" w14:textId="77777777" w:rsidR="03196764" w:rsidRDefault="03196764" w:rsidP="00E01A24">
      <w:pPr>
        <w:pStyle w:val="BodyText"/>
        <w:spacing w:before="100" w:beforeAutospacing="1" w:after="100" w:afterAutospacing="1"/>
        <w:ind w:left="120"/>
        <w:contextualSpacing/>
      </w:pPr>
      <w:r>
        <w:t>Proposals will be evaluated and reviewed for:</w:t>
      </w:r>
    </w:p>
    <w:p w14:paraId="48B713ED" w14:textId="1DA8B53B" w:rsidR="03196764" w:rsidRDefault="03196764" w:rsidP="00E01A24">
      <w:pPr>
        <w:pStyle w:val="ListParagraph"/>
        <w:numPr>
          <w:ilvl w:val="0"/>
          <w:numId w:val="22"/>
        </w:numPr>
        <w:tabs>
          <w:tab w:val="left" w:pos="839"/>
        </w:tabs>
        <w:spacing w:before="100" w:beforeAutospacing="1" w:after="100" w:afterAutospacing="1"/>
        <w:ind w:left="839" w:hanging="359"/>
        <w:contextualSpacing/>
        <w:rPr>
          <w:sz w:val="24"/>
          <w:szCs w:val="24"/>
        </w:rPr>
      </w:pPr>
      <w:r w:rsidRPr="68215585">
        <w:rPr>
          <w:sz w:val="24"/>
          <w:szCs w:val="24"/>
        </w:rPr>
        <w:t>Successful experience developing and operating an FMS or similar project/service</w:t>
      </w:r>
    </w:p>
    <w:p w14:paraId="5C892968" w14:textId="7CD76D31" w:rsidR="03196764" w:rsidRDefault="03196764" w:rsidP="00E01A24">
      <w:pPr>
        <w:pStyle w:val="ListParagraph"/>
        <w:numPr>
          <w:ilvl w:val="0"/>
          <w:numId w:val="22"/>
        </w:numPr>
        <w:tabs>
          <w:tab w:val="left" w:pos="840"/>
        </w:tabs>
        <w:spacing w:before="100" w:beforeAutospacing="1" w:after="100" w:afterAutospacing="1"/>
        <w:ind w:right="630"/>
        <w:contextualSpacing/>
        <w:rPr>
          <w:sz w:val="24"/>
          <w:szCs w:val="24"/>
        </w:rPr>
      </w:pPr>
      <w:r w:rsidRPr="68215585">
        <w:rPr>
          <w:sz w:val="24"/>
          <w:szCs w:val="24"/>
        </w:rPr>
        <w:t>Experience working with culturally and linguistically diverse groups, particularly parents of young children and other community-based programs</w:t>
      </w:r>
    </w:p>
    <w:p w14:paraId="6CCC9452" w14:textId="6BFE629B" w:rsidR="03196764" w:rsidRDefault="03196764" w:rsidP="00E01A24">
      <w:pPr>
        <w:pStyle w:val="ListParagraph"/>
        <w:numPr>
          <w:ilvl w:val="0"/>
          <w:numId w:val="22"/>
        </w:numPr>
        <w:tabs>
          <w:tab w:val="left" w:pos="840"/>
        </w:tabs>
        <w:spacing w:before="100" w:beforeAutospacing="1" w:after="100" w:afterAutospacing="1"/>
        <w:ind w:right="630"/>
        <w:contextualSpacing/>
        <w:rPr>
          <w:sz w:val="24"/>
          <w:szCs w:val="24"/>
        </w:rPr>
      </w:pPr>
      <w:r w:rsidRPr="68215585">
        <w:rPr>
          <w:sz w:val="24"/>
          <w:szCs w:val="24"/>
        </w:rPr>
        <w:t>Relevant experience and qualifications/education of the applicant</w:t>
      </w:r>
    </w:p>
    <w:p w14:paraId="2B1ACF74" w14:textId="6576FC6C" w:rsidR="03196764" w:rsidRDefault="03196764" w:rsidP="00E01A24">
      <w:pPr>
        <w:pStyle w:val="ListParagraph"/>
        <w:numPr>
          <w:ilvl w:val="0"/>
          <w:numId w:val="22"/>
        </w:numPr>
        <w:tabs>
          <w:tab w:val="left" w:pos="839"/>
        </w:tabs>
        <w:spacing w:before="100" w:beforeAutospacing="1" w:after="100" w:afterAutospacing="1"/>
        <w:ind w:left="839" w:hanging="359"/>
        <w:contextualSpacing/>
        <w:rPr>
          <w:sz w:val="24"/>
          <w:szCs w:val="24"/>
        </w:rPr>
      </w:pPr>
      <w:r w:rsidRPr="68215585">
        <w:rPr>
          <w:sz w:val="24"/>
          <w:szCs w:val="24"/>
        </w:rPr>
        <w:t>Completeness and responsiveness of the proposal</w:t>
      </w:r>
    </w:p>
    <w:p w14:paraId="58207054" w14:textId="51850752" w:rsidR="03196764" w:rsidRDefault="03196764" w:rsidP="00E01A24">
      <w:pPr>
        <w:pStyle w:val="ListParagraph"/>
        <w:numPr>
          <w:ilvl w:val="0"/>
          <w:numId w:val="22"/>
        </w:numPr>
        <w:tabs>
          <w:tab w:val="left" w:pos="839"/>
        </w:tabs>
        <w:spacing w:before="100" w:beforeAutospacing="1" w:after="100" w:afterAutospacing="1"/>
        <w:ind w:left="839" w:hanging="359"/>
        <w:contextualSpacing/>
        <w:rPr>
          <w:sz w:val="24"/>
          <w:szCs w:val="24"/>
        </w:rPr>
      </w:pPr>
      <w:r w:rsidRPr="68215585">
        <w:rPr>
          <w:sz w:val="24"/>
          <w:szCs w:val="24"/>
        </w:rPr>
        <w:t>Proposed expenditure of funds</w:t>
      </w:r>
    </w:p>
    <w:p w14:paraId="4200C75E" w14:textId="6C192540" w:rsidR="03196764" w:rsidRDefault="03196764" w:rsidP="00E01A24">
      <w:pPr>
        <w:pStyle w:val="ListParagraph"/>
        <w:numPr>
          <w:ilvl w:val="0"/>
          <w:numId w:val="22"/>
        </w:numPr>
        <w:tabs>
          <w:tab w:val="left" w:pos="839"/>
        </w:tabs>
        <w:spacing w:before="100" w:beforeAutospacing="1" w:after="100" w:afterAutospacing="1"/>
        <w:ind w:left="839" w:hanging="359"/>
        <w:contextualSpacing/>
        <w:rPr>
          <w:sz w:val="24"/>
          <w:szCs w:val="24"/>
        </w:rPr>
      </w:pPr>
      <w:r w:rsidRPr="68215585">
        <w:rPr>
          <w:sz w:val="24"/>
          <w:szCs w:val="24"/>
        </w:rPr>
        <w:t xml:space="preserve">Demonstrated Financial responsibility and stability of the applicant; and reasonableness of timeline and cost to complete </w:t>
      </w:r>
      <w:r w:rsidR="00DD4A00">
        <w:rPr>
          <w:sz w:val="24"/>
          <w:szCs w:val="24"/>
        </w:rPr>
        <w:t>the</w:t>
      </w:r>
      <w:r w:rsidRPr="68215585">
        <w:rPr>
          <w:sz w:val="24"/>
          <w:szCs w:val="24"/>
        </w:rPr>
        <w:t xml:space="preserve"> project</w:t>
      </w:r>
    </w:p>
    <w:p w14:paraId="262113E1" w14:textId="39829914" w:rsidR="06459609" w:rsidRDefault="06459609" w:rsidP="00E01A24">
      <w:pPr>
        <w:pStyle w:val="BodyText"/>
        <w:spacing w:before="100" w:beforeAutospacing="1" w:after="100" w:afterAutospacing="1"/>
        <w:ind w:left="120"/>
        <w:contextualSpacing/>
      </w:pPr>
      <w:r>
        <w:t>All proposals received by the deadline will undergo a preliminary screening. Late or incomplete applications will not be accepted for review and rating. Proposals may be rejected from further consideration due to inconsistency with state and federal guidelines, failure to follow RFP instructions, incomplete documents, or failure to submit required documents.</w:t>
      </w:r>
    </w:p>
    <w:p w14:paraId="7D88D1F3" w14:textId="77777777" w:rsidR="00E01A24" w:rsidRDefault="00E01A24" w:rsidP="00E01A24">
      <w:pPr>
        <w:pStyle w:val="BodyText"/>
        <w:spacing w:before="100" w:beforeAutospacing="1" w:after="100" w:afterAutospacing="1"/>
        <w:ind w:left="115"/>
        <w:contextualSpacing/>
        <w:rPr>
          <w:b/>
          <w:bCs/>
          <w:sz w:val="28"/>
          <w:szCs w:val="28"/>
        </w:rPr>
      </w:pPr>
    </w:p>
    <w:p w14:paraId="72D7D7A7" w14:textId="0B84B7B8" w:rsidR="00BA1016" w:rsidRPr="0096559E" w:rsidRDefault="00BA1016" w:rsidP="00E01A24">
      <w:pPr>
        <w:pStyle w:val="BodyText"/>
        <w:spacing w:before="100" w:beforeAutospacing="1" w:after="100" w:afterAutospacing="1"/>
        <w:ind w:left="115"/>
        <w:contextualSpacing/>
        <w:rPr>
          <w:b/>
          <w:bCs/>
          <w:sz w:val="28"/>
          <w:szCs w:val="28"/>
        </w:rPr>
      </w:pPr>
      <w:r w:rsidRPr="0096559E">
        <w:rPr>
          <w:b/>
          <w:bCs/>
          <w:sz w:val="28"/>
          <w:szCs w:val="28"/>
        </w:rPr>
        <w:t>Selection Committee</w:t>
      </w:r>
    </w:p>
    <w:p w14:paraId="03DBD89B" w14:textId="02A09C94" w:rsidR="00000F0D" w:rsidRDefault="5215055A" w:rsidP="00E01A24">
      <w:pPr>
        <w:pStyle w:val="BodyText"/>
        <w:spacing w:before="100" w:beforeAutospacing="1" w:after="100" w:afterAutospacing="1"/>
        <w:ind w:left="120" w:right="189"/>
        <w:contextualSpacing/>
      </w:pPr>
      <w:r>
        <w:t xml:space="preserve">The evaluation process will include committee members' evaluation and rating for each proposal. </w:t>
      </w:r>
      <w:r w:rsidR="00672265">
        <w:t xml:space="preserve">Interviews will be scheduled by the </w:t>
      </w:r>
      <w:r w:rsidR="00083DBB">
        <w:t>Kern Regional Center</w:t>
      </w:r>
      <w:r w:rsidR="00672265">
        <w:t xml:space="preserve"> based on the recommendation of the Selection Committee. </w:t>
      </w:r>
      <w:r>
        <w:t xml:space="preserve">Final </w:t>
      </w:r>
      <w:r w:rsidR="00672265">
        <w:t xml:space="preserve">selection </w:t>
      </w:r>
      <w:r>
        <w:t xml:space="preserve">shall be upon recommendation of the </w:t>
      </w:r>
      <w:r w:rsidR="00672265">
        <w:t>Selection Committee</w:t>
      </w:r>
      <w:r>
        <w:t xml:space="preserve"> and approval by the </w:t>
      </w:r>
      <w:r w:rsidR="00083DBB">
        <w:t>Kern Regional Center.</w:t>
      </w:r>
    </w:p>
    <w:p w14:paraId="53244FF4" w14:textId="77777777" w:rsidR="00E01A24" w:rsidRDefault="00E01A24" w:rsidP="00E01A24">
      <w:pPr>
        <w:pStyle w:val="BodyText"/>
        <w:spacing w:before="100" w:beforeAutospacing="1" w:after="100" w:afterAutospacing="1"/>
        <w:ind w:left="120" w:right="189"/>
        <w:contextualSpacing/>
      </w:pPr>
    </w:p>
    <w:p w14:paraId="03382B89" w14:textId="1FB414D9" w:rsidR="00D921AA" w:rsidRDefault="5215055A" w:rsidP="00E01A24">
      <w:pPr>
        <w:pStyle w:val="BodyText"/>
        <w:spacing w:before="100" w:beforeAutospacing="1" w:after="100" w:afterAutospacing="1"/>
        <w:ind w:left="120" w:right="189"/>
        <w:contextualSpacing/>
      </w:pPr>
      <w:r>
        <w:t xml:space="preserve">The final selection is not subject to appeal. All applicants will receive written notification of </w:t>
      </w:r>
      <w:r w:rsidR="00083DBB">
        <w:t>Kern Regional Center’s</w:t>
      </w:r>
      <w:r>
        <w:t xml:space="preserve"> decision regarding their proposal and an announcement of the applicant awarded the </w:t>
      </w:r>
      <w:r>
        <w:lastRenderedPageBreak/>
        <w:t xml:space="preserve">project will be posted on the </w:t>
      </w:r>
      <w:r w:rsidR="00083DBB">
        <w:t xml:space="preserve">Kern </w:t>
      </w:r>
      <w:r w:rsidR="00672265">
        <w:t>R</w:t>
      </w:r>
      <w:r w:rsidR="00083DBB">
        <w:t>egional</w:t>
      </w:r>
      <w:r w:rsidR="00672265">
        <w:t xml:space="preserve"> </w:t>
      </w:r>
      <w:r w:rsidR="00083DBB">
        <w:t>Center’s</w:t>
      </w:r>
      <w:r>
        <w:t xml:space="preserve"> website</w:t>
      </w:r>
      <w:r w:rsidR="00E01A24">
        <w:t>.</w:t>
      </w:r>
      <w:r>
        <w:t xml:space="preserve"> </w:t>
      </w:r>
    </w:p>
    <w:p w14:paraId="5AFC8E53" w14:textId="77777777" w:rsidR="00E01A24" w:rsidRDefault="00E01A24" w:rsidP="00E01A24">
      <w:pPr>
        <w:pStyle w:val="BodyText"/>
        <w:spacing w:before="100" w:beforeAutospacing="1" w:after="100" w:afterAutospacing="1"/>
        <w:ind w:left="120" w:right="189"/>
        <w:contextualSpacing/>
      </w:pPr>
    </w:p>
    <w:p w14:paraId="52EAAEDD" w14:textId="7C61C5B8" w:rsidR="71D9AD8A" w:rsidRDefault="5215055A" w:rsidP="00E01A24">
      <w:pPr>
        <w:pStyle w:val="BodyText"/>
        <w:spacing w:before="100" w:beforeAutospacing="1" w:after="100" w:afterAutospacing="1"/>
        <w:ind w:left="120" w:right="189"/>
        <w:contextualSpacing/>
      </w:pPr>
      <w:r>
        <w:t xml:space="preserve">If no proposal is selected, </w:t>
      </w:r>
      <w:r w:rsidR="00083DBB">
        <w:t>Kern Regional Center</w:t>
      </w:r>
      <w:r>
        <w:t xml:space="preserve"> may elect to either not develop the service pending further analysis of alternatives to meet the expressed need, or to issue a new RFP to attempt to expand the pool of potential applicants.</w:t>
      </w:r>
    </w:p>
    <w:p w14:paraId="298E8E91" w14:textId="77777777" w:rsidR="77CA97E7" w:rsidRDefault="77CA97E7" w:rsidP="00E01A24">
      <w:pPr>
        <w:pStyle w:val="Heading1"/>
        <w:spacing w:before="100" w:beforeAutospacing="1" w:after="100" w:afterAutospacing="1"/>
        <w:ind w:left="115"/>
        <w:contextualSpacing/>
        <w:rPr>
          <w:u w:val="none"/>
        </w:rPr>
      </w:pPr>
      <w:r>
        <w:t>Reservation of Rights</w:t>
      </w:r>
    </w:p>
    <w:p w14:paraId="765FE31F" w14:textId="6AA3DE6D" w:rsidR="77CA97E7" w:rsidRDefault="00083DBB" w:rsidP="00E01A24">
      <w:pPr>
        <w:pStyle w:val="BodyText"/>
        <w:spacing w:before="100" w:beforeAutospacing="1" w:after="100" w:afterAutospacing="1"/>
        <w:ind w:left="120" w:right="189"/>
        <w:contextualSpacing/>
      </w:pPr>
      <w:r>
        <w:t>Kern Regional Center</w:t>
      </w:r>
      <w:r w:rsidR="5215055A">
        <w:t xml:space="preserve"> reserves the right to request or negotiate changes to a proposal, to accept all or part of a proposal, or to reject any or all proposals. </w:t>
      </w:r>
      <w:r>
        <w:t>Kern Regional Center</w:t>
      </w:r>
      <w:r w:rsidR="5215055A">
        <w:t xml:space="preserve"> may, at our sole and absolute discretion, select no provider for these services if, in its determination, no applicant is sufficiently responsive to the need. </w:t>
      </w:r>
      <w:r>
        <w:t xml:space="preserve">Kern Regional Center </w:t>
      </w:r>
      <w:r w:rsidR="5215055A">
        <w:t xml:space="preserve">reserves the right to withdraw this Request for Proposal (RFP) and/or any item within the RFP at any time without notice. </w:t>
      </w:r>
      <w:r>
        <w:t>Kern Regional Center</w:t>
      </w:r>
      <w:r w:rsidR="5215055A">
        <w:t xml:space="preserve"> reserves the right to disqualify any proposal which does not adhere to the RFP instructions.</w:t>
      </w:r>
    </w:p>
    <w:p w14:paraId="4739E53D" w14:textId="18A06954" w:rsidR="117187CC" w:rsidRDefault="117187CC" w:rsidP="00E01A24">
      <w:pPr>
        <w:pStyle w:val="BodyText"/>
        <w:spacing w:before="100" w:beforeAutospacing="1" w:after="100" w:afterAutospacing="1"/>
        <w:ind w:left="120" w:right="189"/>
        <w:contextualSpacing/>
      </w:pPr>
    </w:p>
    <w:p w14:paraId="286170CF" w14:textId="641C49C8" w:rsidR="77CA97E7" w:rsidRDefault="77CA97E7" w:rsidP="00E01A24">
      <w:pPr>
        <w:pStyle w:val="BodyText"/>
        <w:spacing w:before="100" w:beforeAutospacing="1" w:after="100" w:afterAutospacing="1"/>
        <w:ind w:left="120" w:right="189"/>
        <w:contextualSpacing/>
        <w:rPr>
          <w:b/>
          <w:bCs/>
          <w:sz w:val="28"/>
          <w:szCs w:val="28"/>
          <w:u w:val="single"/>
        </w:rPr>
      </w:pPr>
      <w:r w:rsidRPr="117187CC">
        <w:rPr>
          <w:b/>
          <w:bCs/>
          <w:sz w:val="28"/>
          <w:szCs w:val="28"/>
          <w:u w:val="single"/>
        </w:rPr>
        <w:t>Allowable Use of Funds</w:t>
      </w:r>
    </w:p>
    <w:p w14:paraId="0854B13D" w14:textId="77777777" w:rsidR="00E01A24" w:rsidRDefault="00E01A24" w:rsidP="00E01A24">
      <w:pPr>
        <w:pStyle w:val="BodyText"/>
        <w:spacing w:before="100" w:beforeAutospacing="1" w:after="100" w:afterAutospacing="1"/>
        <w:ind w:left="120" w:right="189"/>
        <w:contextualSpacing/>
        <w:rPr>
          <w:b/>
          <w:bCs/>
          <w:sz w:val="28"/>
          <w:szCs w:val="28"/>
          <w:u w:val="single"/>
        </w:rPr>
      </w:pPr>
    </w:p>
    <w:p w14:paraId="181A55B6" w14:textId="1AC62AC1" w:rsidR="77CA97E7" w:rsidRDefault="77CA97E7" w:rsidP="00E01A24">
      <w:pPr>
        <w:pStyle w:val="BodyText"/>
        <w:spacing w:before="100" w:beforeAutospacing="1" w:after="100" w:afterAutospacing="1"/>
        <w:ind w:left="120" w:right="189"/>
        <w:contextualSpacing/>
      </w:pPr>
      <w:r>
        <w:t xml:space="preserve">Start-up costs are those costs which are necessary </w:t>
      </w:r>
      <w:r w:rsidR="00A31AEF">
        <w:t>to</w:t>
      </w:r>
      <w:r>
        <w:t xml:space="preserve"> implement</w:t>
      </w:r>
      <w:r w:rsidR="007C1CAA">
        <w:t xml:space="preserve"> and initiate </w:t>
      </w:r>
      <w:r w:rsidR="3BD4DF97">
        <w:t xml:space="preserve">the </w:t>
      </w:r>
      <w:r w:rsidR="000D7825">
        <w:t xml:space="preserve">FMS </w:t>
      </w:r>
      <w:r w:rsidR="3BD4DF97">
        <w:t>service</w:t>
      </w:r>
      <w:r w:rsidR="15C1EFB2">
        <w:t xml:space="preserve">. Start-up costs </w:t>
      </w:r>
      <w:r w:rsidR="007C1CAA">
        <w:t xml:space="preserve">may be used </w:t>
      </w:r>
      <w:r w:rsidR="00A31AEF">
        <w:t>to provide the service until a vendorization to provide FMS ser</w:t>
      </w:r>
      <w:r w:rsidR="00B77387">
        <w:t xml:space="preserve">vices is completed. </w:t>
      </w:r>
      <w:r w:rsidR="15C1EFB2">
        <w:t xml:space="preserve">These funds may be utilized </w:t>
      </w:r>
      <w:r w:rsidR="000D7825">
        <w:t xml:space="preserve">to </w:t>
      </w:r>
      <w:r w:rsidR="007C1CAA">
        <w:t xml:space="preserve">set up </w:t>
      </w:r>
      <w:r w:rsidR="000D7825">
        <w:t>local office</w:t>
      </w:r>
      <w:r w:rsidR="15C1EFB2">
        <w:t xml:space="preserve"> </w:t>
      </w:r>
      <w:r w:rsidR="007C1CAA">
        <w:t>for which the FMS service will be delivered (</w:t>
      </w:r>
      <w:r w:rsidR="15C1EFB2">
        <w:t>lease payments, site renovations, furnishing</w:t>
      </w:r>
      <w:r w:rsidR="45E0F14E">
        <w:t>s, supplies, adaptive equipment</w:t>
      </w:r>
      <w:r w:rsidR="007C1CAA">
        <w:t>)</w:t>
      </w:r>
      <w:r w:rsidR="45E0F14E">
        <w:t xml:space="preserve"> </w:t>
      </w:r>
      <w:r w:rsidR="007C1CAA">
        <w:t xml:space="preserve">Funds may also be used for </w:t>
      </w:r>
      <w:r w:rsidR="45E0F14E">
        <w:t xml:space="preserve">staff training and </w:t>
      </w:r>
      <w:r w:rsidR="007C1CAA">
        <w:t xml:space="preserve">other </w:t>
      </w:r>
      <w:r w:rsidR="45E0F14E">
        <w:t>related expenses</w:t>
      </w:r>
      <w:r w:rsidR="007C1CAA">
        <w:t xml:space="preserve"> to set up and initiate the FMS service</w:t>
      </w:r>
      <w:r w:rsidR="45E0F14E">
        <w:t>.</w:t>
      </w:r>
    </w:p>
    <w:p w14:paraId="6915126D" w14:textId="0009F723" w:rsidR="117187CC" w:rsidRDefault="117187CC" w:rsidP="00E01A24">
      <w:pPr>
        <w:pStyle w:val="BodyText"/>
        <w:spacing w:before="100" w:beforeAutospacing="1" w:after="100" w:afterAutospacing="1"/>
        <w:ind w:left="120" w:right="189"/>
        <w:contextualSpacing/>
      </w:pPr>
    </w:p>
    <w:p w14:paraId="1BE7BCB9" w14:textId="04A2F758" w:rsidR="0E83E8EB" w:rsidRDefault="0E83E8EB" w:rsidP="00E01A24">
      <w:pPr>
        <w:pStyle w:val="BodyText"/>
        <w:spacing w:before="100" w:beforeAutospacing="1" w:after="100" w:afterAutospacing="1"/>
        <w:ind w:left="120" w:right="189"/>
        <w:contextualSpacing/>
        <w:rPr>
          <w:u w:val="single"/>
        </w:rPr>
      </w:pPr>
      <w:r>
        <w:t xml:space="preserve">Using the attached </w:t>
      </w:r>
      <w:r w:rsidR="57A7DB4C" w:rsidRPr="68215585">
        <w:rPr>
          <w:b/>
          <w:bCs/>
        </w:rPr>
        <w:t xml:space="preserve">Proposed Budget for Start-up Costs form </w:t>
      </w:r>
      <w:r w:rsidRPr="68215585">
        <w:rPr>
          <w:b/>
          <w:bCs/>
        </w:rPr>
        <w:t>(Attachment</w:t>
      </w:r>
      <w:r w:rsidR="69AAEEE0" w:rsidRPr="68215585">
        <w:rPr>
          <w:b/>
          <w:bCs/>
        </w:rPr>
        <w:t xml:space="preserve"> D)</w:t>
      </w:r>
      <w:r w:rsidR="3B8457E8">
        <w:t>, break down all costs associated with the Start-up project. A proposed budget should be developed which details Start-up costs. The budget should be concise with all expenses sufficiently defined.</w:t>
      </w:r>
      <w:r w:rsidR="3B8457E8" w:rsidRPr="68215585">
        <w:rPr>
          <w:u w:val="single"/>
        </w:rPr>
        <w:t xml:space="preserve"> Start</w:t>
      </w:r>
      <w:r w:rsidR="6FE8A409" w:rsidRPr="68215585">
        <w:rPr>
          <w:u w:val="single"/>
        </w:rPr>
        <w:t>-up funds are not intended to cover 100 percent of the development costs. It is expected that the service provider will identify funds that along with Start-up funds, will demonstrate financial capaci</w:t>
      </w:r>
      <w:r w:rsidR="346FED7D" w:rsidRPr="68215585">
        <w:rPr>
          <w:u w:val="single"/>
        </w:rPr>
        <w:t>ty to complete the project.</w:t>
      </w:r>
    </w:p>
    <w:p w14:paraId="0D4562A6" w14:textId="30FBBD44" w:rsidR="68215585" w:rsidRDefault="68215585" w:rsidP="00E01A24">
      <w:pPr>
        <w:pStyle w:val="BodyText"/>
        <w:spacing w:before="100" w:beforeAutospacing="1" w:after="100" w:afterAutospacing="1"/>
        <w:ind w:left="120" w:right="189"/>
        <w:contextualSpacing/>
        <w:rPr>
          <w:u w:val="single"/>
        </w:rPr>
      </w:pPr>
    </w:p>
    <w:p w14:paraId="31AE3AB2" w14:textId="47F3606F" w:rsidR="346FED7D" w:rsidRDefault="346FED7D" w:rsidP="00E01A24">
      <w:pPr>
        <w:pStyle w:val="BodyText"/>
        <w:spacing w:before="100" w:beforeAutospacing="1" w:after="100" w:afterAutospacing="1"/>
        <w:ind w:left="120" w:right="189"/>
        <w:contextualSpacing/>
      </w:pPr>
      <w:r>
        <w:t>The provider is required to keep receipts, cancelled checks, and financial data for 5 years from the date of final billing of contract.</w:t>
      </w:r>
    </w:p>
    <w:p w14:paraId="5CF2C425" w14:textId="77777777" w:rsidR="6D326E6C" w:rsidRDefault="6D326E6C" w:rsidP="00E01A24">
      <w:pPr>
        <w:pStyle w:val="Heading1"/>
        <w:spacing w:before="100" w:beforeAutospacing="1" w:after="100" w:afterAutospacing="1"/>
        <w:contextualSpacing/>
        <w:rPr>
          <w:u w:val="none"/>
        </w:rPr>
      </w:pPr>
      <w:r>
        <w:t>Budget and Finance</w:t>
      </w:r>
    </w:p>
    <w:p w14:paraId="6C1422FD" w14:textId="20DD0594" w:rsidR="6D326E6C" w:rsidRDefault="6D326E6C" w:rsidP="00E01A24">
      <w:pPr>
        <w:pStyle w:val="BodyText"/>
        <w:spacing w:before="100" w:beforeAutospacing="1" w:after="100" w:afterAutospacing="1"/>
        <w:ind w:left="120" w:right="115"/>
        <w:contextualSpacing/>
      </w:pPr>
      <w:r>
        <w:t>Discuss what financial resources your organization plans to bring to the project (</w:t>
      </w:r>
      <w:r w:rsidR="0D6D8FF2">
        <w:t>e.g.,</w:t>
      </w:r>
      <w:r>
        <w:t xml:space="preserve"> line of credit, </w:t>
      </w:r>
      <w:r w:rsidR="0B00FBAA">
        <w:t>cash,</w:t>
      </w:r>
      <w:r>
        <w:t xml:space="preserve"> or fluid capital reserves, etc.). Provide the most recent fiscal year independent audit or review for your organization. Provide a </w:t>
      </w:r>
      <w:r w:rsidRPr="68215585">
        <w:rPr>
          <w:b/>
          <w:bCs/>
        </w:rPr>
        <w:t>Sample Monthly Budget for Ongoing Costs (Attachment F)</w:t>
      </w:r>
      <w:r>
        <w:t xml:space="preserve">, which details ongoing operational costs of the service being proposed by applicant. The budget should be concise with all expenses sufficiently defined. The budget should be realistic in terms of the type of services to be offered in relation to income. The budget must demonstrate the financial viability of the proposal. The administrative overhead must not exceed 15% of the revenues. </w:t>
      </w:r>
    </w:p>
    <w:p w14:paraId="5F24B0AE" w14:textId="77777777" w:rsidR="6D326E6C" w:rsidRDefault="6D326E6C" w:rsidP="00E01A24">
      <w:pPr>
        <w:pStyle w:val="Heading1"/>
        <w:spacing w:before="100" w:beforeAutospacing="1" w:after="100" w:afterAutospacing="1"/>
        <w:contextualSpacing/>
        <w:rPr>
          <w:u w:val="none"/>
        </w:rPr>
      </w:pPr>
      <w:r>
        <w:t>Ongoing Funding</w:t>
      </w:r>
    </w:p>
    <w:p w14:paraId="0825C937" w14:textId="3F62FE23" w:rsidR="6D326E6C" w:rsidRDefault="6D326E6C" w:rsidP="00E01A24">
      <w:pPr>
        <w:pStyle w:val="BodyText"/>
        <w:spacing w:before="100" w:beforeAutospacing="1" w:after="100" w:afterAutospacing="1"/>
        <w:ind w:left="120"/>
        <w:contextualSpacing/>
      </w:pPr>
      <w:r>
        <w:t xml:space="preserve">The cost for FMS services </w:t>
      </w:r>
      <w:r w:rsidR="7D4A4570">
        <w:t>is</w:t>
      </w:r>
      <w:r>
        <w:t xml:space="preserve"> negotiated between the </w:t>
      </w:r>
      <w:r w:rsidR="00CB2DE2">
        <w:t>regional center</w:t>
      </w:r>
      <w:r>
        <w:t xml:space="preserve"> and the FMS </w:t>
      </w:r>
      <w:r w:rsidR="10D9B644">
        <w:t>provider but</w:t>
      </w:r>
      <w:r>
        <w:t xml:space="preserve"> may not </w:t>
      </w:r>
      <w:r>
        <w:lastRenderedPageBreak/>
        <w:t xml:space="preserve">exceed the maximum rates posted on the Department of Developmental Services. Effective July 1, 2022, the cost of the FMS provider will be paid by the regional center outside of the participant’s individual budget. Please see </w:t>
      </w:r>
      <w:r w:rsidR="65177F94">
        <w:t>the chart</w:t>
      </w:r>
      <w:r>
        <w:t xml:space="preserve"> below for </w:t>
      </w:r>
      <w:r w:rsidR="51C04F7D">
        <w:t xml:space="preserve">the </w:t>
      </w:r>
      <w:r w:rsidR="2CBA6FA9">
        <w:t>current</w:t>
      </w:r>
      <w:r>
        <w:t xml:space="preserve"> FMS rate structure. This service will be vendored and funded under service code 490 for Fiscal/Employer Agent and service code 491 for Co-Employer.</w:t>
      </w:r>
    </w:p>
    <w:p w14:paraId="300CCFA0" w14:textId="69F6FAC4" w:rsidR="4765CA7F" w:rsidRDefault="4765CA7F" w:rsidP="00E01A24">
      <w:pPr>
        <w:spacing w:before="100" w:beforeAutospacing="1" w:after="100" w:afterAutospacing="1"/>
        <w:contextualSpacing/>
        <w:jc w:val="center"/>
      </w:pPr>
      <w:r>
        <w:br w:type="page"/>
      </w:r>
      <w:r w:rsidR="54F1A5AF">
        <w:rPr>
          <w:noProof/>
        </w:rPr>
        <w:lastRenderedPageBreak/>
        <w:drawing>
          <wp:inline distT="0" distB="0" distL="0" distR="0" wp14:anchorId="597EB228" wp14:editId="30A4347C">
            <wp:extent cx="4688700" cy="5135572"/>
            <wp:effectExtent l="133350" t="133350" r="131445" b="141605"/>
            <wp:docPr id="1098374967" name="Picture 1098374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203792"/>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688700" cy="513557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FCC3578" w14:textId="77777777" w:rsidR="002D1E07" w:rsidRDefault="002D1E07" w:rsidP="00E01A24">
      <w:pPr>
        <w:spacing w:before="100" w:beforeAutospacing="1" w:after="100" w:afterAutospacing="1"/>
        <w:contextualSpacing/>
        <w:jc w:val="center"/>
      </w:pPr>
    </w:p>
    <w:p w14:paraId="4BFB6DCD" w14:textId="77777777" w:rsidR="002D1E07" w:rsidRDefault="002D1E07" w:rsidP="00E01A24">
      <w:pPr>
        <w:spacing w:before="100" w:beforeAutospacing="1" w:after="100" w:afterAutospacing="1"/>
        <w:contextualSpacing/>
        <w:jc w:val="center"/>
      </w:pPr>
    </w:p>
    <w:p w14:paraId="0CF8E80C" w14:textId="77777777" w:rsidR="002D1E07" w:rsidRDefault="002D1E07" w:rsidP="00E01A24">
      <w:pPr>
        <w:spacing w:before="100" w:beforeAutospacing="1" w:after="100" w:afterAutospacing="1"/>
        <w:contextualSpacing/>
        <w:jc w:val="center"/>
      </w:pPr>
    </w:p>
    <w:p w14:paraId="22825D16" w14:textId="77777777" w:rsidR="002D1E07" w:rsidRDefault="002D1E07" w:rsidP="00E01A24">
      <w:pPr>
        <w:spacing w:before="100" w:beforeAutospacing="1" w:after="100" w:afterAutospacing="1"/>
        <w:contextualSpacing/>
        <w:jc w:val="center"/>
      </w:pPr>
    </w:p>
    <w:p w14:paraId="0D364DF4" w14:textId="77777777" w:rsidR="002D1E07" w:rsidRDefault="002D1E07" w:rsidP="00E01A24">
      <w:pPr>
        <w:spacing w:before="100" w:beforeAutospacing="1" w:after="100" w:afterAutospacing="1"/>
        <w:contextualSpacing/>
        <w:jc w:val="center"/>
      </w:pPr>
    </w:p>
    <w:p w14:paraId="3778E354" w14:textId="77777777" w:rsidR="002D1E07" w:rsidRDefault="002D1E07" w:rsidP="00E01A24">
      <w:pPr>
        <w:spacing w:before="100" w:beforeAutospacing="1" w:after="100" w:afterAutospacing="1"/>
        <w:contextualSpacing/>
        <w:jc w:val="center"/>
      </w:pPr>
    </w:p>
    <w:p w14:paraId="61B07FCD" w14:textId="77777777" w:rsidR="002D1E07" w:rsidRDefault="002D1E07" w:rsidP="00E01A24">
      <w:pPr>
        <w:spacing w:before="100" w:beforeAutospacing="1" w:after="100" w:afterAutospacing="1"/>
        <w:contextualSpacing/>
        <w:jc w:val="center"/>
      </w:pPr>
    </w:p>
    <w:p w14:paraId="378D2618" w14:textId="77777777" w:rsidR="002D1E07" w:rsidRDefault="002D1E07" w:rsidP="00E01A24">
      <w:pPr>
        <w:spacing w:before="100" w:beforeAutospacing="1" w:after="100" w:afterAutospacing="1"/>
        <w:contextualSpacing/>
        <w:jc w:val="center"/>
      </w:pPr>
    </w:p>
    <w:p w14:paraId="0A732775" w14:textId="77777777" w:rsidR="002D1E07" w:rsidRDefault="002D1E07" w:rsidP="00E01A24">
      <w:pPr>
        <w:spacing w:before="100" w:beforeAutospacing="1" w:after="100" w:afterAutospacing="1"/>
        <w:contextualSpacing/>
        <w:jc w:val="center"/>
      </w:pPr>
    </w:p>
    <w:p w14:paraId="4391B7F1" w14:textId="77777777" w:rsidR="002D1E07" w:rsidRDefault="002D1E07" w:rsidP="00E01A24">
      <w:pPr>
        <w:spacing w:before="100" w:beforeAutospacing="1" w:after="100" w:afterAutospacing="1"/>
        <w:contextualSpacing/>
        <w:jc w:val="center"/>
      </w:pPr>
    </w:p>
    <w:p w14:paraId="6A893E35" w14:textId="77777777" w:rsidR="002D1E07" w:rsidRDefault="002D1E07" w:rsidP="00E01A24">
      <w:pPr>
        <w:spacing w:before="100" w:beforeAutospacing="1" w:after="100" w:afterAutospacing="1"/>
        <w:contextualSpacing/>
        <w:jc w:val="center"/>
      </w:pPr>
    </w:p>
    <w:p w14:paraId="431C8DD2" w14:textId="77777777" w:rsidR="002D1E07" w:rsidRDefault="002D1E07" w:rsidP="00E01A24">
      <w:pPr>
        <w:spacing w:before="100" w:beforeAutospacing="1" w:after="100" w:afterAutospacing="1"/>
        <w:contextualSpacing/>
        <w:jc w:val="center"/>
      </w:pPr>
    </w:p>
    <w:p w14:paraId="0714C014" w14:textId="77777777" w:rsidR="002D1E07" w:rsidRDefault="002D1E07" w:rsidP="00E01A24">
      <w:pPr>
        <w:spacing w:before="100" w:beforeAutospacing="1" w:after="100" w:afterAutospacing="1"/>
        <w:contextualSpacing/>
        <w:jc w:val="center"/>
      </w:pPr>
    </w:p>
    <w:p w14:paraId="6467FF4C" w14:textId="77777777" w:rsidR="002D1E07" w:rsidRDefault="002D1E07" w:rsidP="00E01A24">
      <w:pPr>
        <w:spacing w:before="100" w:beforeAutospacing="1" w:after="100" w:afterAutospacing="1"/>
        <w:contextualSpacing/>
        <w:jc w:val="center"/>
      </w:pPr>
    </w:p>
    <w:p w14:paraId="6E7938AF" w14:textId="77777777" w:rsidR="002D1E07" w:rsidRDefault="002D1E07" w:rsidP="00E01A24">
      <w:pPr>
        <w:spacing w:before="100" w:beforeAutospacing="1" w:after="100" w:afterAutospacing="1"/>
        <w:contextualSpacing/>
        <w:jc w:val="center"/>
      </w:pPr>
    </w:p>
    <w:p w14:paraId="499148A6" w14:textId="77777777" w:rsidR="002D1E07" w:rsidRDefault="002D1E07" w:rsidP="00E01A24">
      <w:pPr>
        <w:spacing w:before="100" w:beforeAutospacing="1" w:after="100" w:afterAutospacing="1"/>
        <w:contextualSpacing/>
        <w:jc w:val="center"/>
      </w:pPr>
    </w:p>
    <w:p w14:paraId="63FC1A15" w14:textId="7F7198F9" w:rsidR="00E01A24" w:rsidRDefault="00E01A24">
      <w:pPr>
        <w:rPr>
          <w:rFonts w:ascii="Arial" w:eastAsia="Arial" w:hAnsi="Arial" w:cs="Arial"/>
          <w:b/>
          <w:bCs/>
          <w:color w:val="000000" w:themeColor="text1"/>
          <w:sz w:val="32"/>
          <w:szCs w:val="32"/>
        </w:rPr>
      </w:pPr>
    </w:p>
    <w:p w14:paraId="6AAC9829" w14:textId="4F9A0D46" w:rsidR="4765CA7F" w:rsidRDefault="50552463" w:rsidP="00E01A24">
      <w:pPr>
        <w:tabs>
          <w:tab w:val="left" w:pos="1980"/>
        </w:tabs>
        <w:spacing w:before="100" w:beforeAutospacing="1" w:after="100" w:afterAutospacing="1"/>
        <w:contextualSpacing/>
        <w:jc w:val="center"/>
        <w:rPr>
          <w:rFonts w:ascii="Arial" w:eastAsia="Arial" w:hAnsi="Arial" w:cs="Arial"/>
          <w:b/>
          <w:bCs/>
          <w:color w:val="000000" w:themeColor="text1"/>
          <w:sz w:val="32"/>
          <w:szCs w:val="32"/>
        </w:rPr>
      </w:pPr>
      <w:r w:rsidRPr="117187CC">
        <w:rPr>
          <w:rFonts w:ascii="Arial" w:eastAsia="Arial" w:hAnsi="Arial" w:cs="Arial"/>
          <w:b/>
          <w:bCs/>
          <w:color w:val="000000" w:themeColor="text1"/>
          <w:sz w:val="32"/>
          <w:szCs w:val="32"/>
        </w:rPr>
        <w:lastRenderedPageBreak/>
        <w:t>Appendix A - Title Page</w:t>
      </w:r>
    </w:p>
    <w:p w14:paraId="38167114" w14:textId="4BDD6C62" w:rsidR="4765CA7F" w:rsidRDefault="4765CA7F" w:rsidP="00E01A24">
      <w:pPr>
        <w:tabs>
          <w:tab w:val="left" w:pos="1980"/>
        </w:tabs>
        <w:spacing w:before="100" w:beforeAutospacing="1" w:after="100" w:afterAutospacing="1"/>
        <w:contextualSpacing/>
        <w:jc w:val="center"/>
        <w:rPr>
          <w:rFonts w:ascii="Arial" w:eastAsia="Arial" w:hAnsi="Arial" w:cs="Arial"/>
          <w:b/>
          <w:bCs/>
          <w:color w:val="000000" w:themeColor="text1"/>
          <w:sz w:val="32"/>
          <w:szCs w:val="32"/>
        </w:rPr>
      </w:pPr>
    </w:p>
    <w:p w14:paraId="553F4CFF" w14:textId="152DA4A2" w:rsidR="4765CA7F" w:rsidRPr="00083DBB" w:rsidRDefault="50552463" w:rsidP="00E01A24">
      <w:pPr>
        <w:tabs>
          <w:tab w:val="left" w:pos="1980"/>
        </w:tabs>
        <w:spacing w:before="100" w:beforeAutospacing="1" w:after="100" w:afterAutospacing="1"/>
        <w:contextualSpacing/>
        <w:jc w:val="center"/>
        <w:rPr>
          <w:rFonts w:ascii="Arial" w:eastAsia="Arial" w:hAnsi="Arial" w:cs="Arial"/>
          <w:color w:val="000000" w:themeColor="text1"/>
          <w:sz w:val="32"/>
          <w:szCs w:val="32"/>
        </w:rPr>
      </w:pPr>
      <w:r w:rsidRPr="00083DBB">
        <w:rPr>
          <w:rFonts w:ascii="Arial" w:eastAsia="Arial" w:hAnsi="Arial" w:cs="Arial"/>
          <w:b/>
          <w:bCs/>
          <w:color w:val="000000" w:themeColor="text1"/>
          <w:sz w:val="32"/>
          <w:szCs w:val="32"/>
        </w:rPr>
        <w:t xml:space="preserve">RFP TITLE PAGE </w:t>
      </w:r>
    </w:p>
    <w:p w14:paraId="6554C26B" w14:textId="09A689B6" w:rsidR="4765CA7F" w:rsidRPr="00083DBB" w:rsidRDefault="50552463" w:rsidP="00E01A24">
      <w:pPr>
        <w:tabs>
          <w:tab w:val="left" w:pos="1980"/>
        </w:tabs>
        <w:spacing w:before="100" w:beforeAutospacing="1" w:after="100" w:afterAutospacing="1"/>
        <w:contextualSpacing/>
        <w:jc w:val="center"/>
        <w:rPr>
          <w:rFonts w:ascii="Arial" w:eastAsia="Arial" w:hAnsi="Arial" w:cs="Arial"/>
          <w:color w:val="000000" w:themeColor="text1"/>
          <w:sz w:val="32"/>
          <w:szCs w:val="32"/>
        </w:rPr>
      </w:pPr>
      <w:r w:rsidRPr="00083DBB">
        <w:rPr>
          <w:rFonts w:ascii="Arial" w:eastAsia="Arial" w:hAnsi="Arial" w:cs="Arial"/>
          <w:b/>
          <w:bCs/>
          <w:color w:val="000000" w:themeColor="text1"/>
          <w:sz w:val="32"/>
          <w:szCs w:val="32"/>
        </w:rPr>
        <w:t>Request for Proposal – Fiscal Year 2023-2024</w:t>
      </w:r>
    </w:p>
    <w:p w14:paraId="5CDB62BE" w14:textId="13A4AEBD" w:rsidR="4765CA7F" w:rsidRDefault="4765CA7F" w:rsidP="00E01A24">
      <w:pPr>
        <w:tabs>
          <w:tab w:val="left" w:pos="1980"/>
        </w:tabs>
        <w:spacing w:before="100" w:beforeAutospacing="1" w:after="100" w:afterAutospacing="1"/>
        <w:contextualSpacing/>
        <w:jc w:val="center"/>
        <w:rPr>
          <w:rFonts w:ascii="Arial" w:eastAsia="Arial" w:hAnsi="Arial" w:cs="Arial"/>
          <w:color w:val="000000" w:themeColor="text1"/>
          <w:sz w:val="32"/>
          <w:szCs w:val="32"/>
        </w:rPr>
      </w:pPr>
    </w:p>
    <w:p w14:paraId="24D844F4" w14:textId="53BC5E41" w:rsidR="4765CA7F" w:rsidRDefault="50552463" w:rsidP="00E01A24">
      <w:pPr>
        <w:tabs>
          <w:tab w:val="left" w:pos="1980"/>
        </w:tabs>
        <w:spacing w:before="100" w:beforeAutospacing="1" w:after="100" w:afterAutospacing="1"/>
        <w:ind w:left="5040" w:hanging="5040"/>
        <w:contextualSpacing/>
        <w:rPr>
          <w:rFonts w:ascii="Arial" w:eastAsia="Arial" w:hAnsi="Arial" w:cs="Arial"/>
          <w:color w:val="000000" w:themeColor="text1"/>
          <w:sz w:val="28"/>
          <w:szCs w:val="28"/>
        </w:rPr>
      </w:pPr>
      <w:r w:rsidRPr="117187CC">
        <w:rPr>
          <w:rFonts w:ascii="Arial" w:eastAsia="Arial" w:hAnsi="Arial" w:cs="Arial"/>
          <w:color w:val="000000" w:themeColor="text1"/>
          <w:sz w:val="28"/>
          <w:szCs w:val="28"/>
        </w:rPr>
        <w:t xml:space="preserve">TO: Selection Committee </w:t>
      </w:r>
      <w:r w:rsidR="4765CA7F">
        <w:tab/>
      </w:r>
    </w:p>
    <w:p w14:paraId="5BB03903" w14:textId="77975771" w:rsidR="4765CA7F" w:rsidRDefault="4765CA7F" w:rsidP="00E01A24">
      <w:pPr>
        <w:tabs>
          <w:tab w:val="left" w:pos="1980"/>
        </w:tabs>
        <w:spacing w:before="100" w:beforeAutospacing="1" w:after="100" w:afterAutospacing="1"/>
        <w:ind w:left="5040" w:hanging="5040"/>
        <w:contextualSpacing/>
        <w:rPr>
          <w:rFonts w:ascii="Arial" w:eastAsia="Arial" w:hAnsi="Arial" w:cs="Arial"/>
          <w:color w:val="000000" w:themeColor="text1"/>
          <w:sz w:val="24"/>
          <w:szCs w:val="24"/>
        </w:rPr>
      </w:pPr>
    </w:p>
    <w:p w14:paraId="01F86B5F" w14:textId="552BF793" w:rsidR="4765CA7F" w:rsidRDefault="5215055A" w:rsidP="00E01A24">
      <w:pPr>
        <w:tabs>
          <w:tab w:val="left" w:pos="1980"/>
        </w:tabs>
        <w:spacing w:before="100" w:beforeAutospacing="1" w:after="100" w:afterAutospacing="1"/>
        <w:contextualSpacing/>
        <w:rPr>
          <w:rFonts w:ascii="Arial" w:eastAsia="Arial" w:hAnsi="Arial" w:cs="Arial"/>
          <w:color w:val="000000" w:themeColor="text1"/>
          <w:sz w:val="24"/>
          <w:szCs w:val="24"/>
        </w:rPr>
      </w:pPr>
      <w:r w:rsidRPr="5215055A">
        <w:rPr>
          <w:rFonts w:ascii="Arial" w:eastAsia="Arial" w:hAnsi="Arial" w:cs="Arial"/>
          <w:color w:val="000000" w:themeColor="text1"/>
          <w:sz w:val="24"/>
          <w:szCs w:val="24"/>
        </w:rPr>
        <w:t xml:space="preserve">Regional Center </w:t>
      </w:r>
    </w:p>
    <w:p w14:paraId="6FEC8BC8" w14:textId="4914A915" w:rsidR="4765CA7F" w:rsidRDefault="4765CA7F" w:rsidP="00E01A24">
      <w:pPr>
        <w:spacing w:before="100" w:beforeAutospacing="1" w:after="100" w:afterAutospacing="1"/>
        <w:contextualSpacing/>
        <w:rPr>
          <w:rFonts w:ascii="Arial" w:eastAsia="Arial" w:hAnsi="Arial" w:cs="Arial"/>
          <w:color w:val="000000" w:themeColor="text1"/>
          <w:sz w:val="24"/>
          <w:szCs w:val="24"/>
        </w:rPr>
      </w:pPr>
    </w:p>
    <w:p w14:paraId="76D02121" w14:textId="5F40B9EF" w:rsidR="4765CA7F" w:rsidRDefault="4765CA7F" w:rsidP="00E01A24">
      <w:pPr>
        <w:spacing w:before="100" w:beforeAutospacing="1" w:after="100" w:afterAutospacing="1"/>
        <w:contextualSpacing/>
        <w:rPr>
          <w:rFonts w:ascii="Arial" w:eastAsia="Arial" w:hAnsi="Arial" w:cs="Arial"/>
          <w:color w:val="000000" w:themeColor="text1"/>
          <w:sz w:val="24"/>
          <w:szCs w:val="24"/>
        </w:rPr>
      </w:pPr>
    </w:p>
    <w:p w14:paraId="3521978E" w14:textId="34B91EC1" w:rsidR="4765CA7F" w:rsidRDefault="50552463" w:rsidP="00E01A24">
      <w:pPr>
        <w:spacing w:before="100" w:beforeAutospacing="1" w:after="100" w:afterAutospacing="1"/>
        <w:contextualSpacing/>
        <w:rPr>
          <w:rFonts w:ascii="Arial" w:eastAsia="Arial" w:hAnsi="Arial" w:cs="Arial"/>
          <w:color w:val="000000" w:themeColor="text1"/>
          <w:sz w:val="24"/>
          <w:szCs w:val="24"/>
        </w:rPr>
      </w:pPr>
      <w:r w:rsidRPr="117187CC">
        <w:rPr>
          <w:rFonts w:ascii="Arial" w:eastAsia="Arial" w:hAnsi="Arial" w:cs="Arial"/>
          <w:color w:val="000000" w:themeColor="text1"/>
          <w:sz w:val="24"/>
          <w:szCs w:val="24"/>
        </w:rPr>
        <w:t>Program Title (Please Print)</w:t>
      </w:r>
    </w:p>
    <w:p w14:paraId="4FC6C6EF" w14:textId="7B96CCEC" w:rsidR="4765CA7F" w:rsidRDefault="4765CA7F" w:rsidP="00E01A24">
      <w:pPr>
        <w:spacing w:before="100" w:beforeAutospacing="1" w:after="100" w:afterAutospacing="1"/>
        <w:contextualSpacing/>
        <w:rPr>
          <w:rFonts w:ascii="Arial" w:eastAsia="Arial" w:hAnsi="Arial" w:cs="Arial"/>
          <w:color w:val="000000" w:themeColor="text1"/>
          <w:sz w:val="24"/>
          <w:szCs w:val="24"/>
        </w:rPr>
      </w:pPr>
    </w:p>
    <w:p w14:paraId="7D8A5BF9" w14:textId="7D376633" w:rsidR="4765CA7F" w:rsidRDefault="50552463" w:rsidP="00E01A24">
      <w:pPr>
        <w:spacing w:before="100" w:beforeAutospacing="1" w:after="100" w:afterAutospacing="1"/>
        <w:contextualSpacing/>
        <w:rPr>
          <w:rFonts w:ascii="Arial" w:eastAsia="Arial" w:hAnsi="Arial" w:cs="Arial"/>
          <w:color w:val="000000" w:themeColor="text1"/>
          <w:sz w:val="24"/>
          <w:szCs w:val="24"/>
        </w:rPr>
      </w:pPr>
      <w:r w:rsidRPr="117187CC">
        <w:rPr>
          <w:rFonts w:ascii="Arial" w:eastAsia="Arial" w:hAnsi="Arial" w:cs="Arial"/>
          <w:color w:val="000000" w:themeColor="text1"/>
          <w:sz w:val="24"/>
          <w:szCs w:val="24"/>
        </w:rPr>
        <w:t>Name of Individual or Organization Submitting Proposal (Please Print)</w:t>
      </w:r>
    </w:p>
    <w:p w14:paraId="4C4A9086" w14:textId="739C9A14" w:rsidR="4765CA7F" w:rsidRDefault="4765CA7F" w:rsidP="00E01A24">
      <w:pPr>
        <w:spacing w:before="100" w:beforeAutospacing="1" w:after="100" w:afterAutospacing="1"/>
        <w:contextualSpacing/>
        <w:rPr>
          <w:rFonts w:ascii="Arial" w:eastAsia="Arial" w:hAnsi="Arial" w:cs="Arial"/>
          <w:color w:val="000000" w:themeColor="text1"/>
          <w:sz w:val="24"/>
          <w:szCs w:val="24"/>
        </w:rPr>
      </w:pPr>
    </w:p>
    <w:p w14:paraId="49C6CB6A" w14:textId="7F40A833" w:rsidR="4765CA7F" w:rsidRDefault="50552463" w:rsidP="00E01A24">
      <w:pPr>
        <w:spacing w:before="100" w:beforeAutospacing="1" w:after="100" w:afterAutospacing="1"/>
        <w:contextualSpacing/>
        <w:rPr>
          <w:rFonts w:ascii="Arial" w:eastAsia="Arial" w:hAnsi="Arial" w:cs="Arial"/>
          <w:color w:val="000000" w:themeColor="text1"/>
          <w:sz w:val="24"/>
          <w:szCs w:val="24"/>
        </w:rPr>
      </w:pPr>
      <w:r w:rsidRPr="117187CC">
        <w:rPr>
          <w:rFonts w:ascii="Arial" w:eastAsia="Arial" w:hAnsi="Arial" w:cs="Arial"/>
          <w:color w:val="000000" w:themeColor="text1"/>
          <w:sz w:val="24"/>
          <w:szCs w:val="24"/>
        </w:rPr>
        <w:t>Address of Individual or Organization Submitting Proposal (Please Print)</w:t>
      </w:r>
    </w:p>
    <w:p w14:paraId="74BDA782" w14:textId="3D234C21" w:rsidR="4765CA7F" w:rsidRDefault="4765CA7F" w:rsidP="00E01A24">
      <w:pPr>
        <w:spacing w:before="100" w:beforeAutospacing="1" w:after="100" w:afterAutospacing="1"/>
        <w:contextualSpacing/>
        <w:rPr>
          <w:rFonts w:ascii="Arial" w:eastAsia="Arial" w:hAnsi="Arial" w:cs="Arial"/>
          <w:color w:val="000000" w:themeColor="text1"/>
          <w:sz w:val="24"/>
          <w:szCs w:val="24"/>
        </w:rPr>
      </w:pPr>
    </w:p>
    <w:p w14:paraId="133FEA9A" w14:textId="5ACBC787" w:rsidR="4765CA7F" w:rsidRDefault="50552463" w:rsidP="00E01A24">
      <w:pPr>
        <w:spacing w:before="100" w:beforeAutospacing="1" w:after="100" w:afterAutospacing="1"/>
        <w:contextualSpacing/>
        <w:rPr>
          <w:rFonts w:ascii="Arial" w:eastAsia="Arial" w:hAnsi="Arial" w:cs="Arial"/>
          <w:color w:val="000000" w:themeColor="text1"/>
          <w:sz w:val="24"/>
          <w:szCs w:val="24"/>
        </w:rPr>
      </w:pPr>
      <w:r w:rsidRPr="117187CC">
        <w:rPr>
          <w:rFonts w:ascii="Arial" w:eastAsia="Arial" w:hAnsi="Arial" w:cs="Arial"/>
          <w:color w:val="000000" w:themeColor="text1"/>
          <w:sz w:val="24"/>
          <w:szCs w:val="24"/>
        </w:rPr>
        <w:t>Signature of Person Authorized to Bind Organization</w:t>
      </w:r>
    </w:p>
    <w:p w14:paraId="24EB7E6C" w14:textId="63F43BF7" w:rsidR="4765CA7F" w:rsidRDefault="4765CA7F" w:rsidP="00E01A24">
      <w:pPr>
        <w:spacing w:before="100" w:beforeAutospacing="1" w:after="100" w:afterAutospacing="1"/>
        <w:contextualSpacing/>
        <w:rPr>
          <w:rFonts w:ascii="Arial" w:eastAsia="Arial" w:hAnsi="Arial" w:cs="Arial"/>
          <w:color w:val="000000" w:themeColor="text1"/>
          <w:sz w:val="24"/>
          <w:szCs w:val="24"/>
        </w:rPr>
      </w:pPr>
    </w:p>
    <w:p w14:paraId="0DAED333" w14:textId="65B375AC" w:rsidR="4765CA7F" w:rsidRDefault="50552463" w:rsidP="00E01A24">
      <w:pPr>
        <w:spacing w:before="100" w:beforeAutospacing="1" w:after="100" w:afterAutospacing="1"/>
        <w:contextualSpacing/>
        <w:rPr>
          <w:rFonts w:ascii="Arial" w:eastAsia="Arial" w:hAnsi="Arial" w:cs="Arial"/>
          <w:color w:val="000000" w:themeColor="text1"/>
          <w:sz w:val="24"/>
          <w:szCs w:val="24"/>
        </w:rPr>
      </w:pPr>
      <w:r w:rsidRPr="117187CC">
        <w:rPr>
          <w:rFonts w:ascii="Arial" w:eastAsia="Arial" w:hAnsi="Arial" w:cs="Arial"/>
          <w:color w:val="000000" w:themeColor="text1"/>
          <w:sz w:val="24"/>
          <w:szCs w:val="24"/>
        </w:rPr>
        <w:t>Contact Person for Project (Please Print)</w:t>
      </w:r>
    </w:p>
    <w:p w14:paraId="20B5A11F" w14:textId="34221132" w:rsidR="4765CA7F" w:rsidRDefault="4765CA7F" w:rsidP="00E01A24">
      <w:pPr>
        <w:spacing w:before="100" w:beforeAutospacing="1" w:after="100" w:afterAutospacing="1"/>
        <w:contextualSpacing/>
        <w:rPr>
          <w:rFonts w:ascii="Arial" w:eastAsia="Arial" w:hAnsi="Arial" w:cs="Arial"/>
          <w:color w:val="000000" w:themeColor="text1"/>
          <w:sz w:val="24"/>
          <w:szCs w:val="24"/>
        </w:rPr>
      </w:pPr>
    </w:p>
    <w:p w14:paraId="4636041F" w14:textId="250F1D29" w:rsidR="4765CA7F" w:rsidRDefault="50552463" w:rsidP="00E01A24">
      <w:pPr>
        <w:spacing w:before="100" w:beforeAutospacing="1" w:after="100" w:afterAutospacing="1"/>
        <w:contextualSpacing/>
        <w:rPr>
          <w:rFonts w:ascii="Arial" w:eastAsia="Arial" w:hAnsi="Arial" w:cs="Arial"/>
          <w:color w:val="000000" w:themeColor="text1"/>
          <w:sz w:val="24"/>
          <w:szCs w:val="24"/>
        </w:rPr>
      </w:pPr>
      <w:r w:rsidRPr="117187CC">
        <w:rPr>
          <w:rFonts w:ascii="Arial" w:eastAsia="Arial" w:hAnsi="Arial" w:cs="Arial"/>
          <w:color w:val="000000" w:themeColor="text1"/>
          <w:sz w:val="24"/>
          <w:szCs w:val="24"/>
        </w:rPr>
        <w:t>Telephone Number of Contact Person</w:t>
      </w:r>
      <w:r w:rsidR="4765CA7F">
        <w:tab/>
      </w:r>
    </w:p>
    <w:p w14:paraId="70970094" w14:textId="1175034F" w:rsidR="4765CA7F" w:rsidRDefault="4765CA7F" w:rsidP="00E01A24">
      <w:pPr>
        <w:spacing w:before="100" w:beforeAutospacing="1" w:after="100" w:afterAutospacing="1"/>
        <w:contextualSpacing/>
        <w:rPr>
          <w:rFonts w:ascii="Arial" w:eastAsia="Arial" w:hAnsi="Arial" w:cs="Arial"/>
          <w:color w:val="000000" w:themeColor="text1"/>
          <w:sz w:val="24"/>
          <w:szCs w:val="24"/>
        </w:rPr>
      </w:pPr>
    </w:p>
    <w:p w14:paraId="6C58E0BC" w14:textId="7EA4DD9A" w:rsidR="4765CA7F" w:rsidRDefault="50552463" w:rsidP="00E01A24">
      <w:pPr>
        <w:spacing w:before="100" w:beforeAutospacing="1" w:after="100" w:afterAutospacing="1"/>
        <w:contextualSpacing/>
        <w:rPr>
          <w:rFonts w:ascii="Arial" w:eastAsia="Arial" w:hAnsi="Arial" w:cs="Arial"/>
          <w:color w:val="000000" w:themeColor="text1"/>
          <w:sz w:val="24"/>
          <w:szCs w:val="24"/>
        </w:rPr>
      </w:pPr>
      <w:r w:rsidRPr="117187CC">
        <w:rPr>
          <w:rFonts w:ascii="Arial" w:eastAsia="Arial" w:hAnsi="Arial" w:cs="Arial"/>
          <w:color w:val="000000" w:themeColor="text1"/>
          <w:sz w:val="24"/>
          <w:szCs w:val="24"/>
        </w:rPr>
        <w:t>Email Address of Contact Person</w:t>
      </w:r>
    </w:p>
    <w:p w14:paraId="7CFE1722" w14:textId="2D74A496" w:rsidR="4765CA7F" w:rsidRDefault="4765CA7F" w:rsidP="00E01A24">
      <w:pPr>
        <w:spacing w:before="100" w:beforeAutospacing="1" w:after="100" w:afterAutospacing="1"/>
        <w:contextualSpacing/>
        <w:rPr>
          <w:rFonts w:ascii="Arial" w:eastAsia="Arial" w:hAnsi="Arial" w:cs="Arial"/>
          <w:color w:val="000000" w:themeColor="text1"/>
          <w:sz w:val="24"/>
          <w:szCs w:val="24"/>
        </w:rPr>
      </w:pPr>
    </w:p>
    <w:p w14:paraId="07C47F73" w14:textId="40412842" w:rsidR="4765CA7F" w:rsidRDefault="50552463" w:rsidP="00E01A24">
      <w:pPr>
        <w:spacing w:before="100" w:beforeAutospacing="1" w:after="100" w:afterAutospacing="1"/>
        <w:contextualSpacing/>
        <w:rPr>
          <w:rFonts w:ascii="Arial" w:eastAsia="Arial" w:hAnsi="Arial" w:cs="Arial"/>
          <w:color w:val="000000" w:themeColor="text1"/>
          <w:sz w:val="24"/>
          <w:szCs w:val="24"/>
        </w:rPr>
      </w:pPr>
      <w:r w:rsidRPr="117187CC">
        <w:rPr>
          <w:rFonts w:ascii="Arial" w:eastAsia="Arial" w:hAnsi="Arial" w:cs="Arial"/>
          <w:color w:val="000000" w:themeColor="text1"/>
          <w:sz w:val="24"/>
          <w:szCs w:val="24"/>
        </w:rPr>
        <w:t>Name of Parent Corporations (If Applicable) (Please Print)</w:t>
      </w:r>
    </w:p>
    <w:p w14:paraId="03136589" w14:textId="57AA555A" w:rsidR="4765CA7F" w:rsidRDefault="50552463" w:rsidP="00E01A24">
      <w:pPr>
        <w:spacing w:before="100" w:beforeAutospacing="1" w:after="100" w:afterAutospacing="1"/>
        <w:contextualSpacing/>
        <w:rPr>
          <w:rFonts w:ascii="Arial" w:eastAsia="Arial" w:hAnsi="Arial" w:cs="Arial"/>
          <w:color w:val="000000" w:themeColor="text1"/>
          <w:sz w:val="24"/>
          <w:szCs w:val="24"/>
        </w:rPr>
      </w:pPr>
      <w:r w:rsidRPr="117187CC">
        <w:rPr>
          <w:rFonts w:ascii="Arial" w:eastAsia="Arial" w:hAnsi="Arial" w:cs="Arial"/>
          <w:color w:val="000000" w:themeColor="text1"/>
          <w:sz w:val="24"/>
          <w:szCs w:val="24"/>
        </w:rPr>
        <w:t xml:space="preserve">________________________________________________________________ </w:t>
      </w:r>
    </w:p>
    <w:p w14:paraId="27963DE7" w14:textId="5B06A99C" w:rsidR="4765CA7F" w:rsidRDefault="50552463" w:rsidP="00E01A24">
      <w:pPr>
        <w:spacing w:before="100" w:beforeAutospacing="1" w:after="100" w:afterAutospacing="1"/>
        <w:contextualSpacing/>
        <w:rPr>
          <w:rFonts w:ascii="Arial" w:eastAsia="Arial" w:hAnsi="Arial" w:cs="Arial"/>
          <w:color w:val="000000" w:themeColor="text1"/>
          <w:sz w:val="24"/>
          <w:szCs w:val="24"/>
        </w:rPr>
      </w:pPr>
      <w:r w:rsidRPr="117187CC">
        <w:rPr>
          <w:rFonts w:ascii="Arial" w:eastAsia="Arial" w:hAnsi="Arial" w:cs="Arial"/>
          <w:color w:val="000000" w:themeColor="text1"/>
          <w:sz w:val="24"/>
          <w:szCs w:val="24"/>
        </w:rPr>
        <w:t xml:space="preserve">Applicant or Organization Contact Person: </w:t>
      </w:r>
    </w:p>
    <w:p w14:paraId="0FEEAE90" w14:textId="50795E75" w:rsidR="4765CA7F" w:rsidRDefault="4765CA7F" w:rsidP="00E01A24">
      <w:pPr>
        <w:spacing w:before="100" w:beforeAutospacing="1" w:after="100" w:afterAutospacing="1"/>
        <w:contextualSpacing/>
        <w:rPr>
          <w:rFonts w:ascii="Arial" w:eastAsia="Arial" w:hAnsi="Arial" w:cs="Arial"/>
          <w:color w:val="000000" w:themeColor="text1"/>
          <w:sz w:val="24"/>
          <w:szCs w:val="24"/>
        </w:rPr>
      </w:pPr>
    </w:p>
    <w:p w14:paraId="69AC947A" w14:textId="54CE08EC" w:rsidR="4765CA7F" w:rsidRDefault="50552463" w:rsidP="00E01A24">
      <w:pPr>
        <w:spacing w:before="100" w:beforeAutospacing="1" w:after="100" w:afterAutospacing="1"/>
        <w:contextualSpacing/>
        <w:rPr>
          <w:rFonts w:ascii="Arial" w:eastAsia="Arial" w:hAnsi="Arial" w:cs="Arial"/>
          <w:color w:val="000000" w:themeColor="text1"/>
          <w:sz w:val="24"/>
          <w:szCs w:val="24"/>
        </w:rPr>
      </w:pPr>
      <w:r w:rsidRPr="117187CC">
        <w:rPr>
          <w:rFonts w:ascii="Arial" w:eastAsia="Arial" w:hAnsi="Arial" w:cs="Arial"/>
          <w:color w:val="000000" w:themeColor="text1"/>
          <w:sz w:val="24"/>
          <w:szCs w:val="24"/>
        </w:rPr>
        <w:t>Author of Proposal if Different from Individual Submitting Proposal</w:t>
      </w:r>
    </w:p>
    <w:p w14:paraId="35BF5152" w14:textId="7D52DF07" w:rsidR="4765CA7F" w:rsidRDefault="4765CA7F" w:rsidP="00E01A24">
      <w:pPr>
        <w:spacing w:before="100" w:beforeAutospacing="1" w:after="100" w:afterAutospacing="1"/>
        <w:contextualSpacing/>
        <w:rPr>
          <w:color w:val="000000" w:themeColor="text1"/>
          <w:sz w:val="24"/>
          <w:szCs w:val="24"/>
        </w:rPr>
      </w:pPr>
    </w:p>
    <w:p w14:paraId="290782A7" w14:textId="75130C39" w:rsidR="4765CA7F" w:rsidRDefault="4765CA7F" w:rsidP="00E01A24">
      <w:pPr>
        <w:pStyle w:val="Heading1"/>
        <w:spacing w:before="100" w:beforeAutospacing="1" w:after="100" w:afterAutospacing="1"/>
        <w:contextualSpacing/>
      </w:pPr>
    </w:p>
    <w:p w14:paraId="45E5932A" w14:textId="2D8EC68B" w:rsidR="4765CA7F" w:rsidRDefault="4765CA7F" w:rsidP="00E01A24">
      <w:pPr>
        <w:pStyle w:val="Heading1"/>
        <w:spacing w:before="100" w:beforeAutospacing="1" w:after="100" w:afterAutospacing="1"/>
        <w:contextualSpacing/>
      </w:pPr>
    </w:p>
    <w:p w14:paraId="375E27F1" w14:textId="51FC7C44" w:rsidR="4765CA7F" w:rsidRDefault="4765CA7F" w:rsidP="00E01A24">
      <w:pPr>
        <w:pStyle w:val="ListParagraph"/>
        <w:spacing w:before="100" w:beforeAutospacing="1" w:after="100" w:afterAutospacing="1"/>
        <w:ind w:left="0" w:firstLine="0"/>
        <w:contextualSpacing/>
        <w:sectPr w:rsidR="4765CA7F" w:rsidSect="00E01A24">
          <w:pgSz w:w="12240" w:h="15840"/>
          <w:pgMar w:top="1340" w:right="980" w:bottom="1260" w:left="960" w:header="288" w:footer="1062" w:gutter="0"/>
          <w:cols w:space="720"/>
        </w:sectPr>
      </w:pPr>
    </w:p>
    <w:p w14:paraId="576C1C37" w14:textId="4B23B9AC" w:rsidR="002D1E07" w:rsidRDefault="3BF091A2" w:rsidP="00E01A24">
      <w:pPr>
        <w:tabs>
          <w:tab w:val="left" w:pos="1980"/>
        </w:tabs>
        <w:spacing w:before="100" w:beforeAutospacing="1" w:after="100" w:afterAutospacing="1"/>
        <w:contextualSpacing/>
        <w:jc w:val="center"/>
        <w:rPr>
          <w:rFonts w:ascii="Arial" w:eastAsia="Arial" w:hAnsi="Arial" w:cs="Arial"/>
          <w:b/>
          <w:bCs/>
          <w:color w:val="000000" w:themeColor="text1"/>
          <w:sz w:val="16"/>
          <w:szCs w:val="16"/>
        </w:rPr>
      </w:pPr>
      <w:r w:rsidRPr="68215585">
        <w:rPr>
          <w:rFonts w:ascii="Arial" w:eastAsia="Arial" w:hAnsi="Arial" w:cs="Arial"/>
          <w:b/>
          <w:bCs/>
          <w:color w:val="000000" w:themeColor="text1"/>
          <w:sz w:val="32"/>
          <w:szCs w:val="32"/>
        </w:rPr>
        <w:lastRenderedPageBreak/>
        <w:t>Appendix B - Financial Statement</w:t>
      </w:r>
    </w:p>
    <w:p w14:paraId="76F1895D" w14:textId="3F300881" w:rsidR="68215585" w:rsidRDefault="68215585" w:rsidP="00E01A24">
      <w:pPr>
        <w:tabs>
          <w:tab w:val="left" w:pos="1980"/>
        </w:tabs>
        <w:spacing w:before="100" w:beforeAutospacing="1" w:after="100" w:afterAutospacing="1"/>
        <w:contextualSpacing/>
        <w:jc w:val="center"/>
        <w:rPr>
          <w:rFonts w:ascii="Arial" w:eastAsia="Arial" w:hAnsi="Arial" w:cs="Arial"/>
          <w:b/>
          <w:bCs/>
          <w:color w:val="000000" w:themeColor="text1"/>
          <w:sz w:val="32"/>
          <w:szCs w:val="32"/>
        </w:rPr>
      </w:pPr>
    </w:p>
    <w:tbl>
      <w:tblPr>
        <w:tblStyle w:val="TableGrid"/>
        <w:tblW w:w="0" w:type="auto"/>
        <w:tblLook w:val="06A0" w:firstRow="1" w:lastRow="0" w:firstColumn="1" w:lastColumn="0" w:noHBand="1" w:noVBand="1"/>
      </w:tblPr>
      <w:tblGrid>
        <w:gridCol w:w="6705"/>
        <w:gridCol w:w="1815"/>
        <w:gridCol w:w="1770"/>
      </w:tblGrid>
      <w:tr w:rsidR="117187CC" w14:paraId="6E34C885" w14:textId="77777777" w:rsidTr="68215585">
        <w:trPr>
          <w:trHeight w:val="300"/>
        </w:trPr>
        <w:tc>
          <w:tcPr>
            <w:tcW w:w="10290" w:type="dxa"/>
            <w:gridSpan w:val="3"/>
          </w:tcPr>
          <w:p w14:paraId="67C11F46" w14:textId="537FD448" w:rsidR="117187CC" w:rsidRDefault="117187CC" w:rsidP="00E01A24">
            <w:pPr>
              <w:spacing w:before="100" w:beforeAutospacing="1" w:after="100" w:afterAutospacing="1"/>
              <w:contextualSpacing/>
              <w:jc w:val="center"/>
              <w:rPr>
                <w:b/>
                <w:bCs/>
                <w:color w:val="000000" w:themeColor="text1"/>
                <w:sz w:val="24"/>
                <w:szCs w:val="24"/>
                <w:highlight w:val="yellow"/>
              </w:rPr>
            </w:pPr>
            <w:r w:rsidRPr="00083DBB">
              <w:rPr>
                <w:b/>
                <w:bCs/>
                <w:color w:val="000000" w:themeColor="text1"/>
                <w:sz w:val="24"/>
                <w:szCs w:val="24"/>
              </w:rPr>
              <w:t>Financial Statement</w:t>
            </w:r>
          </w:p>
        </w:tc>
      </w:tr>
      <w:tr w:rsidR="117187CC" w14:paraId="356CD4DD" w14:textId="77777777" w:rsidTr="68215585">
        <w:trPr>
          <w:trHeight w:val="300"/>
        </w:trPr>
        <w:tc>
          <w:tcPr>
            <w:tcW w:w="10290" w:type="dxa"/>
            <w:gridSpan w:val="3"/>
          </w:tcPr>
          <w:p w14:paraId="2B2B5E61" w14:textId="7809B157" w:rsidR="117187CC" w:rsidRDefault="1BADF699" w:rsidP="00E01A24">
            <w:pPr>
              <w:spacing w:before="100" w:beforeAutospacing="1" w:after="100" w:afterAutospacing="1"/>
              <w:contextualSpacing/>
              <w:rPr>
                <w:rFonts w:ascii="Calibri" w:eastAsia="Calibri" w:hAnsi="Calibri" w:cs="Calibri"/>
                <w:color w:val="FF0000"/>
                <w:sz w:val="24"/>
                <w:szCs w:val="24"/>
              </w:rPr>
            </w:pPr>
            <w:r w:rsidRPr="68215585">
              <w:rPr>
                <w:rFonts w:ascii="Calibri" w:eastAsia="Calibri" w:hAnsi="Calibri" w:cs="Calibri"/>
                <w:color w:val="FF0000"/>
                <w:sz w:val="24"/>
                <w:szCs w:val="24"/>
              </w:rPr>
              <w:t xml:space="preserve">All respondents must complete this statement for </w:t>
            </w:r>
            <w:r w:rsidR="2D8CC0B8" w:rsidRPr="68215585">
              <w:rPr>
                <w:rFonts w:ascii="Calibri" w:eastAsia="Calibri" w:hAnsi="Calibri" w:cs="Calibri"/>
                <w:color w:val="FF0000"/>
                <w:sz w:val="24"/>
                <w:szCs w:val="24"/>
              </w:rPr>
              <w:t>the last</w:t>
            </w:r>
            <w:r w:rsidRPr="68215585">
              <w:rPr>
                <w:rFonts w:ascii="Calibri" w:eastAsia="Calibri" w:hAnsi="Calibri" w:cs="Calibri"/>
                <w:color w:val="FF0000"/>
                <w:sz w:val="24"/>
                <w:szCs w:val="24"/>
              </w:rPr>
              <w:t xml:space="preserve"> complete fiscal year </w:t>
            </w:r>
            <w:r w:rsidRPr="68215585">
              <w:rPr>
                <w:rFonts w:ascii="Calibri" w:eastAsia="Calibri" w:hAnsi="Calibri" w:cs="Calibri"/>
                <w:color w:val="FF0000"/>
                <w:sz w:val="24"/>
                <w:szCs w:val="24"/>
                <w:u w:val="single"/>
              </w:rPr>
              <w:t>and</w:t>
            </w:r>
            <w:r w:rsidRPr="68215585">
              <w:rPr>
                <w:rFonts w:ascii="Calibri" w:eastAsia="Calibri" w:hAnsi="Calibri" w:cs="Calibri"/>
                <w:color w:val="FF0000"/>
                <w:sz w:val="24"/>
                <w:szCs w:val="24"/>
              </w:rPr>
              <w:t xml:space="preserve"> current fiscal year to date.</w:t>
            </w:r>
          </w:p>
          <w:p w14:paraId="2A460B3C" w14:textId="26800EC6" w:rsidR="117187CC" w:rsidRDefault="117187CC" w:rsidP="00E01A24">
            <w:pPr>
              <w:spacing w:before="100" w:beforeAutospacing="1" w:after="100" w:afterAutospacing="1"/>
              <w:contextualSpacing/>
              <w:rPr>
                <w:color w:val="000000" w:themeColor="text1"/>
                <w:sz w:val="24"/>
                <w:szCs w:val="24"/>
              </w:rPr>
            </w:pPr>
          </w:p>
        </w:tc>
      </w:tr>
      <w:tr w:rsidR="117187CC" w14:paraId="4523FD47" w14:textId="77777777" w:rsidTr="68215585">
        <w:trPr>
          <w:trHeight w:val="300"/>
        </w:trPr>
        <w:tc>
          <w:tcPr>
            <w:tcW w:w="6705" w:type="dxa"/>
          </w:tcPr>
          <w:p w14:paraId="3D7C4A3B" w14:textId="24AB7689" w:rsidR="117187CC" w:rsidRDefault="117187CC" w:rsidP="00E01A24">
            <w:pPr>
              <w:spacing w:before="100" w:beforeAutospacing="1" w:after="100" w:afterAutospacing="1"/>
              <w:contextualSpacing/>
              <w:rPr>
                <w:rFonts w:ascii="Calibri" w:eastAsia="Calibri" w:hAnsi="Calibri" w:cs="Calibri"/>
                <w:color w:val="000000" w:themeColor="text1"/>
                <w:sz w:val="24"/>
                <w:szCs w:val="24"/>
              </w:rPr>
            </w:pPr>
            <w:r w:rsidRPr="117187CC">
              <w:rPr>
                <w:rFonts w:ascii="Calibri" w:eastAsia="Calibri" w:hAnsi="Calibri" w:cs="Calibri"/>
                <w:b/>
                <w:bCs/>
                <w:color w:val="000000" w:themeColor="text1"/>
                <w:sz w:val="24"/>
                <w:szCs w:val="24"/>
              </w:rPr>
              <w:t xml:space="preserve">CURRENT ASSETS </w:t>
            </w:r>
          </w:p>
        </w:tc>
        <w:tc>
          <w:tcPr>
            <w:tcW w:w="1815" w:type="dxa"/>
          </w:tcPr>
          <w:p w14:paraId="00AC9329" w14:textId="779C1C7D" w:rsidR="117187CC" w:rsidRDefault="117187CC" w:rsidP="00E01A24">
            <w:pPr>
              <w:spacing w:before="100" w:beforeAutospacing="1" w:after="100" w:afterAutospacing="1"/>
              <w:contextualSpacing/>
              <w:rPr>
                <w:rFonts w:ascii="Calibri" w:eastAsia="Calibri" w:hAnsi="Calibri" w:cs="Calibri"/>
                <w:color w:val="000000" w:themeColor="text1"/>
                <w:sz w:val="24"/>
                <w:szCs w:val="24"/>
              </w:rPr>
            </w:pPr>
            <w:r w:rsidRPr="117187CC">
              <w:rPr>
                <w:rFonts w:ascii="Calibri" w:eastAsia="Calibri" w:hAnsi="Calibri" w:cs="Calibri"/>
                <w:b/>
                <w:bCs/>
                <w:color w:val="000000" w:themeColor="text1"/>
                <w:sz w:val="24"/>
                <w:szCs w:val="24"/>
              </w:rPr>
              <w:t>Last FY</w:t>
            </w:r>
          </w:p>
        </w:tc>
        <w:tc>
          <w:tcPr>
            <w:tcW w:w="1770" w:type="dxa"/>
          </w:tcPr>
          <w:p w14:paraId="3BB4AAE8" w14:textId="50473810" w:rsidR="117187CC" w:rsidRDefault="117187CC" w:rsidP="00E01A24">
            <w:pPr>
              <w:spacing w:before="100" w:beforeAutospacing="1" w:after="100" w:afterAutospacing="1"/>
              <w:contextualSpacing/>
              <w:rPr>
                <w:rFonts w:ascii="Calibri" w:eastAsia="Calibri" w:hAnsi="Calibri" w:cs="Calibri"/>
                <w:color w:val="000000" w:themeColor="text1"/>
                <w:sz w:val="24"/>
                <w:szCs w:val="24"/>
              </w:rPr>
            </w:pPr>
            <w:r w:rsidRPr="117187CC">
              <w:rPr>
                <w:rFonts w:ascii="Calibri" w:eastAsia="Calibri" w:hAnsi="Calibri" w:cs="Calibri"/>
                <w:b/>
                <w:bCs/>
                <w:color w:val="000000" w:themeColor="text1"/>
                <w:sz w:val="24"/>
                <w:szCs w:val="24"/>
              </w:rPr>
              <w:t>Current FY</w:t>
            </w:r>
          </w:p>
        </w:tc>
      </w:tr>
      <w:tr w:rsidR="117187CC" w14:paraId="6272EE2D" w14:textId="77777777" w:rsidTr="68215585">
        <w:trPr>
          <w:trHeight w:val="300"/>
        </w:trPr>
        <w:tc>
          <w:tcPr>
            <w:tcW w:w="6705" w:type="dxa"/>
          </w:tcPr>
          <w:p w14:paraId="52B6349B" w14:textId="78825277" w:rsidR="117187CC" w:rsidRDefault="117187CC" w:rsidP="00E01A24">
            <w:pPr>
              <w:spacing w:before="100" w:beforeAutospacing="1" w:after="100" w:afterAutospacing="1"/>
              <w:ind w:firstLineChars="300" w:firstLine="720"/>
              <w:contextualSpacing/>
              <w:rPr>
                <w:rFonts w:ascii="Calibri" w:eastAsia="Calibri" w:hAnsi="Calibri" w:cs="Calibri"/>
                <w:color w:val="000000" w:themeColor="text1"/>
                <w:sz w:val="24"/>
                <w:szCs w:val="24"/>
              </w:rPr>
            </w:pPr>
            <w:r w:rsidRPr="117187CC">
              <w:rPr>
                <w:rFonts w:ascii="Calibri" w:eastAsia="Calibri" w:hAnsi="Calibri" w:cs="Calibri"/>
                <w:color w:val="000000" w:themeColor="text1"/>
                <w:sz w:val="24"/>
                <w:szCs w:val="24"/>
              </w:rPr>
              <w:t xml:space="preserve">Cash in Bank </w:t>
            </w:r>
          </w:p>
        </w:tc>
        <w:tc>
          <w:tcPr>
            <w:tcW w:w="1815" w:type="dxa"/>
          </w:tcPr>
          <w:p w14:paraId="1E1534E7" w14:textId="13FBE984" w:rsidR="117187CC" w:rsidRDefault="117187CC" w:rsidP="00E01A24">
            <w:pPr>
              <w:spacing w:before="100" w:beforeAutospacing="1" w:after="100" w:afterAutospacing="1"/>
              <w:contextualSpacing/>
              <w:rPr>
                <w:color w:val="000000" w:themeColor="text1"/>
                <w:sz w:val="24"/>
                <w:szCs w:val="24"/>
              </w:rPr>
            </w:pPr>
          </w:p>
        </w:tc>
        <w:tc>
          <w:tcPr>
            <w:tcW w:w="1770" w:type="dxa"/>
          </w:tcPr>
          <w:p w14:paraId="127F307C" w14:textId="13FBE984" w:rsidR="117187CC" w:rsidRDefault="117187CC" w:rsidP="00E01A24">
            <w:pPr>
              <w:spacing w:before="100" w:beforeAutospacing="1" w:after="100" w:afterAutospacing="1"/>
              <w:contextualSpacing/>
              <w:rPr>
                <w:color w:val="000000" w:themeColor="text1"/>
                <w:sz w:val="24"/>
                <w:szCs w:val="24"/>
              </w:rPr>
            </w:pPr>
          </w:p>
        </w:tc>
      </w:tr>
      <w:tr w:rsidR="117187CC" w14:paraId="63881B15" w14:textId="77777777" w:rsidTr="68215585">
        <w:trPr>
          <w:trHeight w:val="300"/>
        </w:trPr>
        <w:tc>
          <w:tcPr>
            <w:tcW w:w="6705" w:type="dxa"/>
          </w:tcPr>
          <w:p w14:paraId="6C0693A2" w14:textId="10A7B358" w:rsidR="117187CC" w:rsidRDefault="117187CC" w:rsidP="00E01A24">
            <w:pPr>
              <w:spacing w:before="100" w:beforeAutospacing="1" w:after="100" w:afterAutospacing="1"/>
              <w:ind w:firstLineChars="300" w:firstLine="720"/>
              <w:contextualSpacing/>
              <w:rPr>
                <w:rFonts w:ascii="Calibri" w:eastAsia="Calibri" w:hAnsi="Calibri" w:cs="Calibri"/>
                <w:color w:val="000000" w:themeColor="text1"/>
                <w:sz w:val="24"/>
                <w:szCs w:val="24"/>
              </w:rPr>
            </w:pPr>
            <w:r w:rsidRPr="117187CC">
              <w:rPr>
                <w:rFonts w:ascii="Calibri" w:eastAsia="Calibri" w:hAnsi="Calibri" w:cs="Calibri"/>
                <w:color w:val="000000" w:themeColor="text1"/>
                <w:sz w:val="24"/>
                <w:szCs w:val="24"/>
              </w:rPr>
              <w:t>Accounts Receivable</w:t>
            </w:r>
          </w:p>
        </w:tc>
        <w:tc>
          <w:tcPr>
            <w:tcW w:w="1815" w:type="dxa"/>
          </w:tcPr>
          <w:p w14:paraId="4EB21E8E" w14:textId="13FBE984" w:rsidR="117187CC" w:rsidRDefault="117187CC" w:rsidP="00E01A24">
            <w:pPr>
              <w:spacing w:before="100" w:beforeAutospacing="1" w:after="100" w:afterAutospacing="1"/>
              <w:contextualSpacing/>
              <w:rPr>
                <w:color w:val="000000" w:themeColor="text1"/>
                <w:sz w:val="24"/>
                <w:szCs w:val="24"/>
              </w:rPr>
            </w:pPr>
          </w:p>
        </w:tc>
        <w:tc>
          <w:tcPr>
            <w:tcW w:w="1770" w:type="dxa"/>
          </w:tcPr>
          <w:p w14:paraId="3A6BB433" w14:textId="13FBE984" w:rsidR="117187CC" w:rsidRDefault="117187CC" w:rsidP="00E01A24">
            <w:pPr>
              <w:spacing w:before="100" w:beforeAutospacing="1" w:after="100" w:afterAutospacing="1"/>
              <w:contextualSpacing/>
              <w:rPr>
                <w:color w:val="000000" w:themeColor="text1"/>
                <w:sz w:val="24"/>
                <w:szCs w:val="24"/>
              </w:rPr>
            </w:pPr>
          </w:p>
        </w:tc>
      </w:tr>
      <w:tr w:rsidR="117187CC" w14:paraId="75CAAA82" w14:textId="77777777" w:rsidTr="68215585">
        <w:trPr>
          <w:trHeight w:val="300"/>
        </w:trPr>
        <w:tc>
          <w:tcPr>
            <w:tcW w:w="6705" w:type="dxa"/>
          </w:tcPr>
          <w:p w14:paraId="2AC3E23C" w14:textId="43605F8B" w:rsidR="117187CC" w:rsidRDefault="117187CC" w:rsidP="00E01A24">
            <w:pPr>
              <w:spacing w:before="100" w:beforeAutospacing="1" w:after="100" w:afterAutospacing="1"/>
              <w:ind w:firstLineChars="300" w:firstLine="720"/>
              <w:contextualSpacing/>
              <w:rPr>
                <w:rFonts w:ascii="Calibri" w:eastAsia="Calibri" w:hAnsi="Calibri" w:cs="Calibri"/>
                <w:color w:val="000000" w:themeColor="text1"/>
                <w:sz w:val="24"/>
                <w:szCs w:val="24"/>
              </w:rPr>
            </w:pPr>
            <w:r w:rsidRPr="117187CC">
              <w:rPr>
                <w:rFonts w:ascii="Calibri" w:eastAsia="Calibri" w:hAnsi="Calibri" w:cs="Calibri"/>
                <w:color w:val="000000" w:themeColor="text1"/>
                <w:sz w:val="24"/>
                <w:szCs w:val="24"/>
              </w:rPr>
              <w:t xml:space="preserve">Notes Receivable </w:t>
            </w:r>
          </w:p>
        </w:tc>
        <w:tc>
          <w:tcPr>
            <w:tcW w:w="1815" w:type="dxa"/>
          </w:tcPr>
          <w:p w14:paraId="33F723D3" w14:textId="13FBE984" w:rsidR="117187CC" w:rsidRDefault="117187CC" w:rsidP="00E01A24">
            <w:pPr>
              <w:spacing w:before="100" w:beforeAutospacing="1" w:after="100" w:afterAutospacing="1"/>
              <w:contextualSpacing/>
              <w:rPr>
                <w:color w:val="000000" w:themeColor="text1"/>
                <w:sz w:val="24"/>
                <w:szCs w:val="24"/>
              </w:rPr>
            </w:pPr>
          </w:p>
        </w:tc>
        <w:tc>
          <w:tcPr>
            <w:tcW w:w="1770" w:type="dxa"/>
          </w:tcPr>
          <w:p w14:paraId="6147F911" w14:textId="13FBE984" w:rsidR="117187CC" w:rsidRDefault="117187CC" w:rsidP="00E01A24">
            <w:pPr>
              <w:spacing w:before="100" w:beforeAutospacing="1" w:after="100" w:afterAutospacing="1"/>
              <w:contextualSpacing/>
              <w:rPr>
                <w:color w:val="000000" w:themeColor="text1"/>
                <w:sz w:val="24"/>
                <w:szCs w:val="24"/>
              </w:rPr>
            </w:pPr>
          </w:p>
        </w:tc>
      </w:tr>
      <w:tr w:rsidR="117187CC" w14:paraId="52DF256A" w14:textId="77777777" w:rsidTr="68215585">
        <w:trPr>
          <w:trHeight w:val="300"/>
        </w:trPr>
        <w:tc>
          <w:tcPr>
            <w:tcW w:w="6705" w:type="dxa"/>
          </w:tcPr>
          <w:p w14:paraId="3AF8A988" w14:textId="6766B97C" w:rsidR="117187CC" w:rsidRDefault="117187CC" w:rsidP="00E01A24">
            <w:pPr>
              <w:spacing w:before="100" w:beforeAutospacing="1" w:after="100" w:afterAutospacing="1"/>
              <w:ind w:firstLineChars="300" w:firstLine="720"/>
              <w:contextualSpacing/>
              <w:rPr>
                <w:rFonts w:ascii="Calibri" w:eastAsia="Calibri" w:hAnsi="Calibri" w:cs="Calibri"/>
                <w:color w:val="000000" w:themeColor="text1"/>
                <w:sz w:val="24"/>
                <w:szCs w:val="24"/>
              </w:rPr>
            </w:pPr>
            <w:r w:rsidRPr="117187CC">
              <w:rPr>
                <w:rFonts w:ascii="Calibri" w:eastAsia="Calibri" w:hAnsi="Calibri" w:cs="Calibri"/>
                <w:color w:val="000000" w:themeColor="text1"/>
                <w:sz w:val="24"/>
                <w:szCs w:val="24"/>
              </w:rPr>
              <w:t>Equipment / Vehicles</w:t>
            </w:r>
          </w:p>
        </w:tc>
        <w:tc>
          <w:tcPr>
            <w:tcW w:w="1815" w:type="dxa"/>
          </w:tcPr>
          <w:p w14:paraId="07C94420" w14:textId="13FBE984" w:rsidR="117187CC" w:rsidRDefault="117187CC" w:rsidP="00E01A24">
            <w:pPr>
              <w:spacing w:before="100" w:beforeAutospacing="1" w:after="100" w:afterAutospacing="1"/>
              <w:contextualSpacing/>
              <w:rPr>
                <w:color w:val="000000" w:themeColor="text1"/>
                <w:sz w:val="24"/>
                <w:szCs w:val="24"/>
              </w:rPr>
            </w:pPr>
          </w:p>
        </w:tc>
        <w:tc>
          <w:tcPr>
            <w:tcW w:w="1770" w:type="dxa"/>
          </w:tcPr>
          <w:p w14:paraId="7A8F9B2C" w14:textId="13FBE984" w:rsidR="117187CC" w:rsidRDefault="117187CC" w:rsidP="00E01A24">
            <w:pPr>
              <w:spacing w:before="100" w:beforeAutospacing="1" w:after="100" w:afterAutospacing="1"/>
              <w:contextualSpacing/>
              <w:rPr>
                <w:color w:val="000000" w:themeColor="text1"/>
                <w:sz w:val="24"/>
                <w:szCs w:val="24"/>
              </w:rPr>
            </w:pPr>
          </w:p>
        </w:tc>
      </w:tr>
      <w:tr w:rsidR="117187CC" w14:paraId="46868B8C" w14:textId="77777777" w:rsidTr="68215585">
        <w:trPr>
          <w:trHeight w:val="300"/>
        </w:trPr>
        <w:tc>
          <w:tcPr>
            <w:tcW w:w="6705" w:type="dxa"/>
          </w:tcPr>
          <w:p w14:paraId="7487BF42" w14:textId="5BF160AC" w:rsidR="117187CC" w:rsidRDefault="117187CC" w:rsidP="00E01A24">
            <w:pPr>
              <w:spacing w:before="100" w:beforeAutospacing="1" w:after="100" w:afterAutospacing="1"/>
              <w:ind w:firstLineChars="300" w:firstLine="720"/>
              <w:contextualSpacing/>
              <w:rPr>
                <w:rFonts w:ascii="Calibri" w:eastAsia="Calibri" w:hAnsi="Calibri" w:cs="Calibri"/>
                <w:color w:val="000000" w:themeColor="text1"/>
                <w:sz w:val="24"/>
                <w:szCs w:val="24"/>
              </w:rPr>
            </w:pPr>
            <w:r w:rsidRPr="117187CC">
              <w:rPr>
                <w:rFonts w:ascii="Calibri" w:eastAsia="Calibri" w:hAnsi="Calibri" w:cs="Calibri"/>
                <w:color w:val="000000" w:themeColor="text1"/>
                <w:sz w:val="24"/>
                <w:szCs w:val="24"/>
              </w:rPr>
              <w:t>Inventory</w:t>
            </w:r>
          </w:p>
        </w:tc>
        <w:tc>
          <w:tcPr>
            <w:tcW w:w="1815" w:type="dxa"/>
          </w:tcPr>
          <w:p w14:paraId="74682067" w14:textId="13FBE984" w:rsidR="117187CC" w:rsidRDefault="117187CC" w:rsidP="00E01A24">
            <w:pPr>
              <w:spacing w:before="100" w:beforeAutospacing="1" w:after="100" w:afterAutospacing="1"/>
              <w:contextualSpacing/>
              <w:rPr>
                <w:color w:val="000000" w:themeColor="text1"/>
                <w:sz w:val="24"/>
                <w:szCs w:val="24"/>
              </w:rPr>
            </w:pPr>
          </w:p>
        </w:tc>
        <w:tc>
          <w:tcPr>
            <w:tcW w:w="1770" w:type="dxa"/>
          </w:tcPr>
          <w:p w14:paraId="7FA44D90" w14:textId="13FBE984" w:rsidR="117187CC" w:rsidRDefault="117187CC" w:rsidP="00E01A24">
            <w:pPr>
              <w:spacing w:before="100" w:beforeAutospacing="1" w:after="100" w:afterAutospacing="1"/>
              <w:contextualSpacing/>
              <w:rPr>
                <w:color w:val="000000" w:themeColor="text1"/>
                <w:sz w:val="24"/>
                <w:szCs w:val="24"/>
              </w:rPr>
            </w:pPr>
          </w:p>
        </w:tc>
      </w:tr>
      <w:tr w:rsidR="117187CC" w14:paraId="2BBB53C0" w14:textId="77777777" w:rsidTr="68215585">
        <w:trPr>
          <w:trHeight w:val="300"/>
        </w:trPr>
        <w:tc>
          <w:tcPr>
            <w:tcW w:w="6705" w:type="dxa"/>
          </w:tcPr>
          <w:p w14:paraId="3DF9EE95" w14:textId="35F59E40" w:rsidR="117187CC" w:rsidRDefault="117187CC" w:rsidP="00E01A24">
            <w:pPr>
              <w:spacing w:before="100" w:beforeAutospacing="1" w:after="100" w:afterAutospacing="1"/>
              <w:ind w:firstLineChars="300" w:firstLine="720"/>
              <w:contextualSpacing/>
              <w:rPr>
                <w:rFonts w:ascii="Calibri" w:eastAsia="Calibri" w:hAnsi="Calibri" w:cs="Calibri"/>
                <w:color w:val="000000" w:themeColor="text1"/>
                <w:sz w:val="24"/>
                <w:szCs w:val="24"/>
              </w:rPr>
            </w:pPr>
            <w:r w:rsidRPr="117187CC">
              <w:rPr>
                <w:rFonts w:ascii="Calibri" w:eastAsia="Calibri" w:hAnsi="Calibri" w:cs="Calibri"/>
                <w:color w:val="000000" w:themeColor="text1"/>
                <w:sz w:val="24"/>
                <w:szCs w:val="24"/>
              </w:rPr>
              <w:t>Deposits/ Prepaid Expenses</w:t>
            </w:r>
          </w:p>
        </w:tc>
        <w:tc>
          <w:tcPr>
            <w:tcW w:w="1815" w:type="dxa"/>
          </w:tcPr>
          <w:p w14:paraId="3E8429EF" w14:textId="58572BA1" w:rsidR="117187CC" w:rsidRDefault="117187CC" w:rsidP="00E01A24">
            <w:pPr>
              <w:spacing w:before="100" w:beforeAutospacing="1" w:after="100" w:afterAutospacing="1"/>
              <w:contextualSpacing/>
              <w:rPr>
                <w:color w:val="000000" w:themeColor="text1"/>
                <w:sz w:val="24"/>
                <w:szCs w:val="24"/>
              </w:rPr>
            </w:pPr>
          </w:p>
        </w:tc>
        <w:tc>
          <w:tcPr>
            <w:tcW w:w="1770" w:type="dxa"/>
          </w:tcPr>
          <w:p w14:paraId="675687F8" w14:textId="2E4BEB59" w:rsidR="117187CC" w:rsidRDefault="117187CC" w:rsidP="00E01A24">
            <w:pPr>
              <w:spacing w:before="100" w:beforeAutospacing="1" w:after="100" w:afterAutospacing="1"/>
              <w:contextualSpacing/>
              <w:rPr>
                <w:color w:val="000000" w:themeColor="text1"/>
                <w:sz w:val="24"/>
                <w:szCs w:val="24"/>
              </w:rPr>
            </w:pPr>
          </w:p>
        </w:tc>
      </w:tr>
      <w:tr w:rsidR="117187CC" w14:paraId="68855E93" w14:textId="77777777" w:rsidTr="68215585">
        <w:trPr>
          <w:trHeight w:val="300"/>
        </w:trPr>
        <w:tc>
          <w:tcPr>
            <w:tcW w:w="6705" w:type="dxa"/>
          </w:tcPr>
          <w:p w14:paraId="77396E34" w14:textId="2608FF36" w:rsidR="117187CC" w:rsidRDefault="117187CC" w:rsidP="00E01A24">
            <w:pPr>
              <w:spacing w:before="100" w:beforeAutospacing="1" w:after="100" w:afterAutospacing="1"/>
              <w:ind w:firstLineChars="300" w:firstLine="720"/>
              <w:contextualSpacing/>
              <w:rPr>
                <w:rFonts w:ascii="Calibri" w:eastAsia="Calibri" w:hAnsi="Calibri" w:cs="Calibri"/>
                <w:color w:val="000000" w:themeColor="text1"/>
                <w:sz w:val="24"/>
                <w:szCs w:val="24"/>
              </w:rPr>
            </w:pPr>
            <w:r w:rsidRPr="117187CC">
              <w:rPr>
                <w:rFonts w:ascii="Calibri" w:eastAsia="Calibri" w:hAnsi="Calibri" w:cs="Calibri"/>
                <w:color w:val="000000" w:themeColor="text1"/>
                <w:sz w:val="24"/>
                <w:szCs w:val="24"/>
              </w:rPr>
              <w:t xml:space="preserve">Life Insurance </w:t>
            </w:r>
            <w:r w:rsidR="1AE401D1" w:rsidRPr="117187CC">
              <w:rPr>
                <w:rFonts w:ascii="Calibri" w:eastAsia="Calibri" w:hAnsi="Calibri" w:cs="Calibri"/>
                <w:color w:val="000000" w:themeColor="text1"/>
                <w:sz w:val="24"/>
                <w:szCs w:val="24"/>
              </w:rPr>
              <w:t>(Cash</w:t>
            </w:r>
            <w:r w:rsidRPr="117187CC">
              <w:rPr>
                <w:rFonts w:ascii="Calibri" w:eastAsia="Calibri" w:hAnsi="Calibri" w:cs="Calibri"/>
                <w:color w:val="000000" w:themeColor="text1"/>
                <w:sz w:val="24"/>
                <w:szCs w:val="24"/>
              </w:rPr>
              <w:t xml:space="preserve"> Value)</w:t>
            </w:r>
          </w:p>
        </w:tc>
        <w:tc>
          <w:tcPr>
            <w:tcW w:w="1815" w:type="dxa"/>
          </w:tcPr>
          <w:p w14:paraId="615D625E" w14:textId="14DADC95" w:rsidR="117187CC" w:rsidRDefault="117187CC" w:rsidP="00E01A24">
            <w:pPr>
              <w:spacing w:before="100" w:beforeAutospacing="1" w:after="100" w:afterAutospacing="1"/>
              <w:contextualSpacing/>
              <w:rPr>
                <w:color w:val="000000" w:themeColor="text1"/>
                <w:sz w:val="24"/>
                <w:szCs w:val="24"/>
              </w:rPr>
            </w:pPr>
          </w:p>
        </w:tc>
        <w:tc>
          <w:tcPr>
            <w:tcW w:w="1770" w:type="dxa"/>
          </w:tcPr>
          <w:p w14:paraId="5C0EFE34" w14:textId="137F24F5" w:rsidR="117187CC" w:rsidRDefault="117187CC" w:rsidP="00E01A24">
            <w:pPr>
              <w:spacing w:before="100" w:beforeAutospacing="1" w:after="100" w:afterAutospacing="1"/>
              <w:contextualSpacing/>
              <w:rPr>
                <w:color w:val="000000" w:themeColor="text1"/>
                <w:sz w:val="24"/>
                <w:szCs w:val="24"/>
              </w:rPr>
            </w:pPr>
          </w:p>
        </w:tc>
      </w:tr>
      <w:tr w:rsidR="117187CC" w14:paraId="5E5D5B5E" w14:textId="77777777" w:rsidTr="68215585">
        <w:trPr>
          <w:trHeight w:val="300"/>
        </w:trPr>
        <w:tc>
          <w:tcPr>
            <w:tcW w:w="6705" w:type="dxa"/>
          </w:tcPr>
          <w:p w14:paraId="4CF0FBCE" w14:textId="7D79CE5F" w:rsidR="117187CC" w:rsidRDefault="117187CC" w:rsidP="00E01A24">
            <w:pPr>
              <w:spacing w:before="100" w:beforeAutospacing="1" w:after="100" w:afterAutospacing="1"/>
              <w:ind w:firstLineChars="300" w:firstLine="720"/>
              <w:contextualSpacing/>
              <w:rPr>
                <w:rFonts w:ascii="Calibri" w:eastAsia="Calibri" w:hAnsi="Calibri" w:cs="Calibri"/>
                <w:color w:val="000000" w:themeColor="text1"/>
                <w:sz w:val="24"/>
                <w:szCs w:val="24"/>
              </w:rPr>
            </w:pPr>
            <w:r w:rsidRPr="117187CC">
              <w:rPr>
                <w:rFonts w:ascii="Calibri" w:eastAsia="Calibri" w:hAnsi="Calibri" w:cs="Calibri"/>
                <w:color w:val="000000" w:themeColor="text1"/>
                <w:sz w:val="24"/>
                <w:szCs w:val="24"/>
              </w:rPr>
              <w:t xml:space="preserve">Investment Securities </w:t>
            </w:r>
          </w:p>
        </w:tc>
        <w:tc>
          <w:tcPr>
            <w:tcW w:w="1815" w:type="dxa"/>
          </w:tcPr>
          <w:p w14:paraId="3D1F5FED" w14:textId="712C80FE" w:rsidR="117187CC" w:rsidRDefault="117187CC" w:rsidP="00E01A24">
            <w:pPr>
              <w:spacing w:before="100" w:beforeAutospacing="1" w:after="100" w:afterAutospacing="1"/>
              <w:contextualSpacing/>
              <w:rPr>
                <w:color w:val="000000" w:themeColor="text1"/>
                <w:sz w:val="24"/>
                <w:szCs w:val="24"/>
              </w:rPr>
            </w:pPr>
          </w:p>
        </w:tc>
        <w:tc>
          <w:tcPr>
            <w:tcW w:w="1770" w:type="dxa"/>
          </w:tcPr>
          <w:p w14:paraId="75032128" w14:textId="02BBCC93" w:rsidR="117187CC" w:rsidRDefault="117187CC" w:rsidP="00E01A24">
            <w:pPr>
              <w:spacing w:before="100" w:beforeAutospacing="1" w:after="100" w:afterAutospacing="1"/>
              <w:contextualSpacing/>
              <w:rPr>
                <w:color w:val="000000" w:themeColor="text1"/>
                <w:sz w:val="24"/>
                <w:szCs w:val="24"/>
              </w:rPr>
            </w:pPr>
          </w:p>
        </w:tc>
      </w:tr>
      <w:tr w:rsidR="117187CC" w14:paraId="44175AB1" w14:textId="77777777" w:rsidTr="68215585">
        <w:trPr>
          <w:trHeight w:val="300"/>
        </w:trPr>
        <w:tc>
          <w:tcPr>
            <w:tcW w:w="6705" w:type="dxa"/>
          </w:tcPr>
          <w:p w14:paraId="5BF73066" w14:textId="55898BA1" w:rsidR="117187CC" w:rsidRDefault="117187CC" w:rsidP="00E01A24">
            <w:pPr>
              <w:spacing w:before="100" w:beforeAutospacing="1" w:after="100" w:afterAutospacing="1"/>
              <w:ind w:firstLineChars="300" w:firstLine="723"/>
              <w:contextualSpacing/>
              <w:jc w:val="right"/>
              <w:rPr>
                <w:rFonts w:ascii="Calibri" w:eastAsia="Calibri" w:hAnsi="Calibri" w:cs="Calibri"/>
                <w:color w:val="000000" w:themeColor="text1"/>
                <w:sz w:val="24"/>
                <w:szCs w:val="24"/>
              </w:rPr>
            </w:pPr>
            <w:r w:rsidRPr="117187CC">
              <w:rPr>
                <w:rFonts w:ascii="Calibri" w:eastAsia="Calibri" w:hAnsi="Calibri" w:cs="Calibri"/>
                <w:b/>
                <w:bCs/>
                <w:color w:val="000000" w:themeColor="text1"/>
                <w:sz w:val="24"/>
                <w:szCs w:val="24"/>
              </w:rPr>
              <w:t>TOTAL CURRENT ASSETS =</w:t>
            </w:r>
          </w:p>
        </w:tc>
        <w:tc>
          <w:tcPr>
            <w:tcW w:w="1815" w:type="dxa"/>
          </w:tcPr>
          <w:p w14:paraId="021B1807" w14:textId="21ECFB94" w:rsidR="117187CC" w:rsidRDefault="117187CC" w:rsidP="00E01A24">
            <w:pPr>
              <w:spacing w:before="100" w:beforeAutospacing="1" w:after="100" w:afterAutospacing="1"/>
              <w:contextualSpacing/>
              <w:rPr>
                <w:color w:val="000000" w:themeColor="text1"/>
                <w:sz w:val="24"/>
                <w:szCs w:val="24"/>
              </w:rPr>
            </w:pPr>
          </w:p>
        </w:tc>
        <w:tc>
          <w:tcPr>
            <w:tcW w:w="1770" w:type="dxa"/>
          </w:tcPr>
          <w:p w14:paraId="3045BCAD" w14:textId="11E0A20B" w:rsidR="117187CC" w:rsidRDefault="117187CC" w:rsidP="00E01A24">
            <w:pPr>
              <w:spacing w:before="100" w:beforeAutospacing="1" w:after="100" w:afterAutospacing="1"/>
              <w:contextualSpacing/>
              <w:rPr>
                <w:color w:val="000000" w:themeColor="text1"/>
                <w:sz w:val="24"/>
                <w:szCs w:val="24"/>
              </w:rPr>
            </w:pPr>
          </w:p>
        </w:tc>
      </w:tr>
      <w:tr w:rsidR="117187CC" w14:paraId="24DD9F5C" w14:textId="77777777" w:rsidTr="68215585">
        <w:trPr>
          <w:trHeight w:val="300"/>
        </w:trPr>
        <w:tc>
          <w:tcPr>
            <w:tcW w:w="10290" w:type="dxa"/>
            <w:gridSpan w:val="3"/>
          </w:tcPr>
          <w:p w14:paraId="3B85AE77" w14:textId="54B65FED" w:rsidR="117187CC" w:rsidRDefault="117187CC" w:rsidP="00E01A24">
            <w:pPr>
              <w:spacing w:before="100" w:beforeAutospacing="1" w:after="100" w:afterAutospacing="1"/>
              <w:contextualSpacing/>
            </w:pPr>
            <w:r w:rsidRPr="117187CC">
              <w:rPr>
                <w:rFonts w:ascii="Calibri" w:eastAsia="Calibri" w:hAnsi="Calibri" w:cs="Calibri"/>
                <w:b/>
                <w:bCs/>
                <w:color w:val="000000" w:themeColor="text1"/>
                <w:sz w:val="24"/>
                <w:szCs w:val="24"/>
              </w:rPr>
              <w:t>FIXED ASSETS</w:t>
            </w:r>
          </w:p>
        </w:tc>
      </w:tr>
      <w:tr w:rsidR="117187CC" w14:paraId="2B4E69AC" w14:textId="77777777" w:rsidTr="68215585">
        <w:trPr>
          <w:trHeight w:val="300"/>
        </w:trPr>
        <w:tc>
          <w:tcPr>
            <w:tcW w:w="6705" w:type="dxa"/>
          </w:tcPr>
          <w:p w14:paraId="453D48F3" w14:textId="0C51DB0B" w:rsidR="117187CC" w:rsidRDefault="117187CC" w:rsidP="00E01A24">
            <w:pPr>
              <w:spacing w:before="100" w:beforeAutospacing="1" w:after="100" w:afterAutospacing="1"/>
              <w:ind w:firstLineChars="300" w:firstLine="720"/>
              <w:contextualSpacing/>
              <w:rPr>
                <w:rFonts w:ascii="Calibri" w:eastAsia="Calibri" w:hAnsi="Calibri" w:cs="Calibri"/>
                <w:color w:val="000000" w:themeColor="text1"/>
                <w:sz w:val="24"/>
                <w:szCs w:val="24"/>
              </w:rPr>
            </w:pPr>
            <w:r w:rsidRPr="117187CC">
              <w:rPr>
                <w:rFonts w:ascii="Calibri" w:eastAsia="Calibri" w:hAnsi="Calibri" w:cs="Calibri"/>
                <w:color w:val="000000" w:themeColor="text1"/>
                <w:sz w:val="24"/>
                <w:szCs w:val="24"/>
              </w:rPr>
              <w:t>Buildings and /or Structures</w:t>
            </w:r>
          </w:p>
        </w:tc>
        <w:tc>
          <w:tcPr>
            <w:tcW w:w="1815" w:type="dxa"/>
          </w:tcPr>
          <w:p w14:paraId="5D7BFA5B" w14:textId="14210531" w:rsidR="117187CC" w:rsidRDefault="117187CC" w:rsidP="00E01A24">
            <w:pPr>
              <w:spacing w:before="100" w:beforeAutospacing="1" w:after="100" w:afterAutospacing="1"/>
              <w:contextualSpacing/>
              <w:rPr>
                <w:color w:val="000000" w:themeColor="text1"/>
                <w:sz w:val="24"/>
                <w:szCs w:val="24"/>
              </w:rPr>
            </w:pPr>
          </w:p>
        </w:tc>
        <w:tc>
          <w:tcPr>
            <w:tcW w:w="1770" w:type="dxa"/>
          </w:tcPr>
          <w:p w14:paraId="59D53184" w14:textId="032B2385" w:rsidR="117187CC" w:rsidRDefault="117187CC" w:rsidP="00E01A24">
            <w:pPr>
              <w:spacing w:before="100" w:beforeAutospacing="1" w:after="100" w:afterAutospacing="1"/>
              <w:contextualSpacing/>
              <w:rPr>
                <w:color w:val="000000" w:themeColor="text1"/>
                <w:sz w:val="24"/>
                <w:szCs w:val="24"/>
              </w:rPr>
            </w:pPr>
          </w:p>
        </w:tc>
      </w:tr>
      <w:tr w:rsidR="117187CC" w14:paraId="3C864ECE" w14:textId="77777777" w:rsidTr="68215585">
        <w:trPr>
          <w:trHeight w:val="300"/>
        </w:trPr>
        <w:tc>
          <w:tcPr>
            <w:tcW w:w="6705" w:type="dxa"/>
          </w:tcPr>
          <w:p w14:paraId="524822A5" w14:textId="28504815" w:rsidR="117187CC" w:rsidRDefault="117187CC" w:rsidP="00E01A24">
            <w:pPr>
              <w:spacing w:before="100" w:beforeAutospacing="1" w:after="100" w:afterAutospacing="1"/>
              <w:ind w:firstLineChars="300" w:firstLine="720"/>
              <w:contextualSpacing/>
              <w:rPr>
                <w:rFonts w:ascii="Calibri" w:eastAsia="Calibri" w:hAnsi="Calibri" w:cs="Calibri"/>
                <w:color w:val="000000" w:themeColor="text1"/>
                <w:sz w:val="24"/>
                <w:szCs w:val="24"/>
              </w:rPr>
            </w:pPr>
            <w:r w:rsidRPr="117187CC">
              <w:rPr>
                <w:rFonts w:ascii="Calibri" w:eastAsia="Calibri" w:hAnsi="Calibri" w:cs="Calibri"/>
                <w:color w:val="000000" w:themeColor="text1"/>
                <w:sz w:val="24"/>
                <w:szCs w:val="24"/>
              </w:rPr>
              <w:t xml:space="preserve">Long Term Investments </w:t>
            </w:r>
          </w:p>
        </w:tc>
        <w:tc>
          <w:tcPr>
            <w:tcW w:w="1815" w:type="dxa"/>
          </w:tcPr>
          <w:p w14:paraId="60D3CAFF" w14:textId="7438FE3C" w:rsidR="117187CC" w:rsidRDefault="117187CC" w:rsidP="00E01A24">
            <w:pPr>
              <w:spacing w:before="100" w:beforeAutospacing="1" w:after="100" w:afterAutospacing="1"/>
              <w:contextualSpacing/>
              <w:rPr>
                <w:color w:val="000000" w:themeColor="text1"/>
                <w:sz w:val="24"/>
                <w:szCs w:val="24"/>
              </w:rPr>
            </w:pPr>
          </w:p>
        </w:tc>
        <w:tc>
          <w:tcPr>
            <w:tcW w:w="1770" w:type="dxa"/>
          </w:tcPr>
          <w:p w14:paraId="7A2A00E1" w14:textId="1CF31B98" w:rsidR="117187CC" w:rsidRDefault="117187CC" w:rsidP="00E01A24">
            <w:pPr>
              <w:spacing w:before="100" w:beforeAutospacing="1" w:after="100" w:afterAutospacing="1"/>
              <w:contextualSpacing/>
              <w:rPr>
                <w:color w:val="000000" w:themeColor="text1"/>
                <w:sz w:val="24"/>
                <w:szCs w:val="24"/>
              </w:rPr>
            </w:pPr>
          </w:p>
        </w:tc>
      </w:tr>
      <w:tr w:rsidR="117187CC" w14:paraId="0EEB8F09" w14:textId="77777777" w:rsidTr="68215585">
        <w:trPr>
          <w:trHeight w:val="300"/>
        </w:trPr>
        <w:tc>
          <w:tcPr>
            <w:tcW w:w="6705" w:type="dxa"/>
          </w:tcPr>
          <w:p w14:paraId="43E9FFD0" w14:textId="633B8736" w:rsidR="117187CC" w:rsidRDefault="117187CC" w:rsidP="00E01A24">
            <w:pPr>
              <w:spacing w:before="100" w:beforeAutospacing="1" w:after="100" w:afterAutospacing="1"/>
              <w:ind w:firstLineChars="300" w:firstLine="720"/>
              <w:contextualSpacing/>
              <w:rPr>
                <w:rFonts w:ascii="Calibri" w:eastAsia="Calibri" w:hAnsi="Calibri" w:cs="Calibri"/>
                <w:color w:val="000000" w:themeColor="text1"/>
                <w:sz w:val="24"/>
                <w:szCs w:val="24"/>
              </w:rPr>
            </w:pPr>
            <w:r w:rsidRPr="117187CC">
              <w:rPr>
                <w:rFonts w:ascii="Calibri" w:eastAsia="Calibri" w:hAnsi="Calibri" w:cs="Calibri"/>
                <w:color w:val="000000" w:themeColor="text1"/>
                <w:sz w:val="24"/>
                <w:szCs w:val="24"/>
              </w:rPr>
              <w:t>Potential Judgements and Liens</w:t>
            </w:r>
          </w:p>
        </w:tc>
        <w:tc>
          <w:tcPr>
            <w:tcW w:w="1815" w:type="dxa"/>
          </w:tcPr>
          <w:p w14:paraId="5E350197" w14:textId="369DAE36" w:rsidR="117187CC" w:rsidRDefault="117187CC" w:rsidP="00E01A24">
            <w:pPr>
              <w:spacing w:before="100" w:beforeAutospacing="1" w:after="100" w:afterAutospacing="1"/>
              <w:contextualSpacing/>
              <w:rPr>
                <w:color w:val="000000" w:themeColor="text1"/>
                <w:sz w:val="24"/>
                <w:szCs w:val="24"/>
              </w:rPr>
            </w:pPr>
          </w:p>
        </w:tc>
        <w:tc>
          <w:tcPr>
            <w:tcW w:w="1770" w:type="dxa"/>
          </w:tcPr>
          <w:p w14:paraId="2F20AF40" w14:textId="796E7466" w:rsidR="117187CC" w:rsidRDefault="117187CC" w:rsidP="00E01A24">
            <w:pPr>
              <w:spacing w:before="100" w:beforeAutospacing="1" w:after="100" w:afterAutospacing="1"/>
              <w:contextualSpacing/>
              <w:rPr>
                <w:color w:val="000000" w:themeColor="text1"/>
                <w:sz w:val="24"/>
                <w:szCs w:val="24"/>
              </w:rPr>
            </w:pPr>
          </w:p>
        </w:tc>
      </w:tr>
      <w:tr w:rsidR="117187CC" w14:paraId="6D7799A4" w14:textId="77777777" w:rsidTr="68215585">
        <w:trPr>
          <w:trHeight w:val="300"/>
        </w:trPr>
        <w:tc>
          <w:tcPr>
            <w:tcW w:w="6705" w:type="dxa"/>
          </w:tcPr>
          <w:p w14:paraId="0FD82B73" w14:textId="1BB5621D" w:rsidR="117187CC" w:rsidRDefault="117187CC" w:rsidP="00E01A24">
            <w:pPr>
              <w:spacing w:before="100" w:beforeAutospacing="1" w:after="100" w:afterAutospacing="1"/>
              <w:ind w:firstLineChars="300" w:firstLine="723"/>
              <w:contextualSpacing/>
              <w:jc w:val="right"/>
              <w:rPr>
                <w:rFonts w:ascii="Calibri" w:eastAsia="Calibri" w:hAnsi="Calibri" w:cs="Calibri"/>
                <w:color w:val="000000" w:themeColor="text1"/>
                <w:sz w:val="24"/>
                <w:szCs w:val="24"/>
              </w:rPr>
            </w:pPr>
            <w:r w:rsidRPr="117187CC">
              <w:rPr>
                <w:rFonts w:ascii="Calibri" w:eastAsia="Calibri" w:hAnsi="Calibri" w:cs="Calibri"/>
                <w:b/>
                <w:bCs/>
                <w:color w:val="000000" w:themeColor="text1"/>
                <w:sz w:val="24"/>
                <w:szCs w:val="24"/>
              </w:rPr>
              <w:t>TOTAL FIXED ASSETS =</w:t>
            </w:r>
          </w:p>
        </w:tc>
        <w:tc>
          <w:tcPr>
            <w:tcW w:w="1815" w:type="dxa"/>
          </w:tcPr>
          <w:p w14:paraId="21CE4CA3" w14:textId="0686A106" w:rsidR="117187CC" w:rsidRDefault="117187CC" w:rsidP="00E01A24">
            <w:pPr>
              <w:spacing w:before="100" w:beforeAutospacing="1" w:after="100" w:afterAutospacing="1"/>
              <w:contextualSpacing/>
              <w:rPr>
                <w:color w:val="000000" w:themeColor="text1"/>
                <w:sz w:val="24"/>
                <w:szCs w:val="24"/>
              </w:rPr>
            </w:pPr>
          </w:p>
        </w:tc>
        <w:tc>
          <w:tcPr>
            <w:tcW w:w="1770" w:type="dxa"/>
          </w:tcPr>
          <w:p w14:paraId="004DFEA1" w14:textId="203F7CF3" w:rsidR="117187CC" w:rsidRDefault="117187CC" w:rsidP="00E01A24">
            <w:pPr>
              <w:spacing w:before="100" w:beforeAutospacing="1" w:after="100" w:afterAutospacing="1"/>
              <w:contextualSpacing/>
              <w:rPr>
                <w:color w:val="000000" w:themeColor="text1"/>
                <w:sz w:val="24"/>
                <w:szCs w:val="24"/>
              </w:rPr>
            </w:pPr>
          </w:p>
        </w:tc>
      </w:tr>
      <w:tr w:rsidR="117187CC" w14:paraId="102EE178" w14:textId="77777777" w:rsidTr="68215585">
        <w:trPr>
          <w:trHeight w:val="300"/>
        </w:trPr>
        <w:tc>
          <w:tcPr>
            <w:tcW w:w="6705" w:type="dxa"/>
          </w:tcPr>
          <w:p w14:paraId="194224C9" w14:textId="1A429A79" w:rsidR="117187CC" w:rsidRDefault="117187CC" w:rsidP="00E01A24">
            <w:pPr>
              <w:spacing w:before="100" w:beforeAutospacing="1" w:after="100" w:afterAutospacing="1"/>
              <w:ind w:firstLineChars="300" w:firstLine="723"/>
              <w:contextualSpacing/>
              <w:jc w:val="right"/>
              <w:rPr>
                <w:rFonts w:ascii="Calibri" w:eastAsia="Calibri" w:hAnsi="Calibri" w:cs="Calibri"/>
                <w:color w:val="000000" w:themeColor="text1"/>
                <w:sz w:val="24"/>
                <w:szCs w:val="24"/>
              </w:rPr>
            </w:pPr>
            <w:r w:rsidRPr="117187CC">
              <w:rPr>
                <w:rFonts w:ascii="Calibri" w:eastAsia="Calibri" w:hAnsi="Calibri" w:cs="Calibri"/>
                <w:b/>
                <w:bCs/>
                <w:color w:val="000000" w:themeColor="text1"/>
                <w:sz w:val="24"/>
                <w:szCs w:val="24"/>
              </w:rPr>
              <w:t>TOTAL CURRENT AND FIXED ASSETS =</w:t>
            </w:r>
          </w:p>
        </w:tc>
        <w:tc>
          <w:tcPr>
            <w:tcW w:w="1815" w:type="dxa"/>
          </w:tcPr>
          <w:p w14:paraId="679AFA7F" w14:textId="4D3F4BDB" w:rsidR="117187CC" w:rsidRDefault="117187CC" w:rsidP="00E01A24">
            <w:pPr>
              <w:spacing w:before="100" w:beforeAutospacing="1" w:after="100" w:afterAutospacing="1"/>
              <w:contextualSpacing/>
              <w:rPr>
                <w:color w:val="000000" w:themeColor="text1"/>
                <w:sz w:val="24"/>
                <w:szCs w:val="24"/>
              </w:rPr>
            </w:pPr>
          </w:p>
        </w:tc>
        <w:tc>
          <w:tcPr>
            <w:tcW w:w="1770" w:type="dxa"/>
          </w:tcPr>
          <w:p w14:paraId="6FFCB7EA" w14:textId="386DF49C" w:rsidR="117187CC" w:rsidRDefault="117187CC" w:rsidP="00E01A24">
            <w:pPr>
              <w:spacing w:before="100" w:beforeAutospacing="1" w:after="100" w:afterAutospacing="1"/>
              <w:contextualSpacing/>
              <w:rPr>
                <w:color w:val="000000" w:themeColor="text1"/>
                <w:sz w:val="24"/>
                <w:szCs w:val="24"/>
              </w:rPr>
            </w:pPr>
          </w:p>
        </w:tc>
      </w:tr>
      <w:tr w:rsidR="117187CC" w14:paraId="065B9BFA" w14:textId="77777777" w:rsidTr="68215585">
        <w:trPr>
          <w:trHeight w:val="300"/>
        </w:trPr>
        <w:tc>
          <w:tcPr>
            <w:tcW w:w="10290" w:type="dxa"/>
            <w:gridSpan w:val="3"/>
          </w:tcPr>
          <w:p w14:paraId="1664093F" w14:textId="28235577" w:rsidR="117187CC" w:rsidRDefault="117187CC" w:rsidP="00E01A24">
            <w:pPr>
              <w:spacing w:before="100" w:beforeAutospacing="1" w:after="100" w:afterAutospacing="1"/>
              <w:contextualSpacing/>
              <w:rPr>
                <w:rFonts w:ascii="Calibri" w:eastAsia="Calibri" w:hAnsi="Calibri" w:cs="Calibri"/>
                <w:color w:val="000000" w:themeColor="text1"/>
                <w:sz w:val="24"/>
                <w:szCs w:val="24"/>
              </w:rPr>
            </w:pPr>
            <w:r w:rsidRPr="117187CC">
              <w:rPr>
                <w:rFonts w:ascii="Calibri" w:eastAsia="Calibri" w:hAnsi="Calibri" w:cs="Calibri"/>
                <w:b/>
                <w:bCs/>
                <w:color w:val="000000" w:themeColor="text1"/>
                <w:sz w:val="24"/>
                <w:szCs w:val="24"/>
              </w:rPr>
              <w:t>CURRENT LIABILITIES</w:t>
            </w:r>
          </w:p>
          <w:p w14:paraId="7E04B082" w14:textId="3036D3AA" w:rsidR="117187CC" w:rsidRDefault="117187CC" w:rsidP="00E01A24">
            <w:pPr>
              <w:spacing w:before="100" w:beforeAutospacing="1" w:after="100" w:afterAutospacing="1"/>
              <w:contextualSpacing/>
              <w:jc w:val="right"/>
              <w:rPr>
                <w:rFonts w:ascii="Calibri" w:eastAsia="Calibri" w:hAnsi="Calibri" w:cs="Calibri"/>
                <w:b/>
                <w:bCs/>
                <w:color w:val="000000" w:themeColor="text1"/>
                <w:sz w:val="24"/>
                <w:szCs w:val="24"/>
              </w:rPr>
            </w:pPr>
          </w:p>
        </w:tc>
      </w:tr>
      <w:tr w:rsidR="117187CC" w14:paraId="62F14BEE" w14:textId="77777777" w:rsidTr="68215585">
        <w:trPr>
          <w:trHeight w:val="300"/>
        </w:trPr>
        <w:tc>
          <w:tcPr>
            <w:tcW w:w="6705" w:type="dxa"/>
          </w:tcPr>
          <w:p w14:paraId="7C8AA030" w14:textId="387F3210" w:rsidR="117187CC" w:rsidRDefault="117187CC" w:rsidP="00E01A24">
            <w:pPr>
              <w:spacing w:before="100" w:beforeAutospacing="1" w:after="100" w:afterAutospacing="1"/>
              <w:ind w:firstLineChars="300" w:firstLine="720"/>
              <w:contextualSpacing/>
              <w:rPr>
                <w:rFonts w:ascii="Calibri" w:eastAsia="Calibri" w:hAnsi="Calibri" w:cs="Calibri"/>
                <w:color w:val="000000" w:themeColor="text1"/>
                <w:sz w:val="24"/>
                <w:szCs w:val="24"/>
              </w:rPr>
            </w:pPr>
            <w:r w:rsidRPr="117187CC">
              <w:rPr>
                <w:rFonts w:ascii="Calibri" w:eastAsia="Calibri" w:hAnsi="Calibri" w:cs="Calibri"/>
                <w:color w:val="000000" w:themeColor="text1"/>
                <w:sz w:val="24"/>
                <w:szCs w:val="24"/>
              </w:rPr>
              <w:t xml:space="preserve">Accounts Payable </w:t>
            </w:r>
          </w:p>
        </w:tc>
        <w:tc>
          <w:tcPr>
            <w:tcW w:w="1815" w:type="dxa"/>
          </w:tcPr>
          <w:p w14:paraId="0716FF99" w14:textId="43FDDC2D" w:rsidR="117187CC" w:rsidRDefault="117187CC" w:rsidP="00E01A24">
            <w:pPr>
              <w:spacing w:before="100" w:beforeAutospacing="1" w:after="100" w:afterAutospacing="1"/>
              <w:contextualSpacing/>
              <w:rPr>
                <w:color w:val="000000" w:themeColor="text1"/>
                <w:sz w:val="24"/>
                <w:szCs w:val="24"/>
              </w:rPr>
            </w:pPr>
          </w:p>
        </w:tc>
        <w:tc>
          <w:tcPr>
            <w:tcW w:w="1770" w:type="dxa"/>
          </w:tcPr>
          <w:p w14:paraId="1C7784FF" w14:textId="7FF3F76D" w:rsidR="117187CC" w:rsidRDefault="117187CC" w:rsidP="00E01A24">
            <w:pPr>
              <w:spacing w:before="100" w:beforeAutospacing="1" w:after="100" w:afterAutospacing="1"/>
              <w:contextualSpacing/>
              <w:rPr>
                <w:color w:val="000000" w:themeColor="text1"/>
                <w:sz w:val="24"/>
                <w:szCs w:val="24"/>
              </w:rPr>
            </w:pPr>
          </w:p>
        </w:tc>
      </w:tr>
      <w:tr w:rsidR="117187CC" w14:paraId="019F3D6E" w14:textId="77777777" w:rsidTr="68215585">
        <w:trPr>
          <w:trHeight w:val="300"/>
        </w:trPr>
        <w:tc>
          <w:tcPr>
            <w:tcW w:w="6705" w:type="dxa"/>
          </w:tcPr>
          <w:p w14:paraId="35AFF07E" w14:textId="0D8F2469" w:rsidR="117187CC" w:rsidRDefault="117187CC" w:rsidP="00E01A24">
            <w:pPr>
              <w:spacing w:before="100" w:beforeAutospacing="1" w:after="100" w:afterAutospacing="1"/>
              <w:ind w:firstLineChars="300" w:firstLine="720"/>
              <w:contextualSpacing/>
              <w:rPr>
                <w:rFonts w:ascii="Calibri" w:eastAsia="Calibri" w:hAnsi="Calibri" w:cs="Calibri"/>
                <w:color w:val="000000" w:themeColor="text1"/>
                <w:sz w:val="24"/>
                <w:szCs w:val="24"/>
              </w:rPr>
            </w:pPr>
            <w:r w:rsidRPr="117187CC">
              <w:rPr>
                <w:rFonts w:ascii="Calibri" w:eastAsia="Calibri" w:hAnsi="Calibri" w:cs="Calibri"/>
                <w:color w:val="000000" w:themeColor="text1"/>
                <w:sz w:val="24"/>
                <w:szCs w:val="24"/>
              </w:rPr>
              <w:t>Notes Payable</w:t>
            </w:r>
          </w:p>
        </w:tc>
        <w:tc>
          <w:tcPr>
            <w:tcW w:w="1815" w:type="dxa"/>
          </w:tcPr>
          <w:p w14:paraId="5F0E220D" w14:textId="1B8FF28D" w:rsidR="117187CC" w:rsidRDefault="117187CC" w:rsidP="00E01A24">
            <w:pPr>
              <w:spacing w:before="100" w:beforeAutospacing="1" w:after="100" w:afterAutospacing="1"/>
              <w:contextualSpacing/>
              <w:rPr>
                <w:color w:val="000000" w:themeColor="text1"/>
                <w:sz w:val="24"/>
                <w:szCs w:val="24"/>
              </w:rPr>
            </w:pPr>
          </w:p>
        </w:tc>
        <w:tc>
          <w:tcPr>
            <w:tcW w:w="1770" w:type="dxa"/>
          </w:tcPr>
          <w:p w14:paraId="398EB4A8" w14:textId="3D059E43" w:rsidR="117187CC" w:rsidRDefault="117187CC" w:rsidP="00E01A24">
            <w:pPr>
              <w:spacing w:before="100" w:beforeAutospacing="1" w:after="100" w:afterAutospacing="1"/>
              <w:contextualSpacing/>
              <w:rPr>
                <w:color w:val="000000" w:themeColor="text1"/>
                <w:sz w:val="24"/>
                <w:szCs w:val="24"/>
              </w:rPr>
            </w:pPr>
          </w:p>
        </w:tc>
      </w:tr>
      <w:tr w:rsidR="117187CC" w14:paraId="4AD70F9F" w14:textId="77777777" w:rsidTr="68215585">
        <w:trPr>
          <w:trHeight w:val="300"/>
        </w:trPr>
        <w:tc>
          <w:tcPr>
            <w:tcW w:w="6705" w:type="dxa"/>
          </w:tcPr>
          <w:p w14:paraId="2287E18C" w14:textId="2CC86AE3" w:rsidR="117187CC" w:rsidRDefault="117187CC" w:rsidP="00E01A24">
            <w:pPr>
              <w:spacing w:before="100" w:beforeAutospacing="1" w:after="100" w:afterAutospacing="1"/>
              <w:ind w:firstLineChars="300" w:firstLine="720"/>
              <w:contextualSpacing/>
              <w:rPr>
                <w:rFonts w:ascii="Calibri" w:eastAsia="Calibri" w:hAnsi="Calibri" w:cs="Calibri"/>
                <w:color w:val="000000" w:themeColor="text1"/>
                <w:sz w:val="24"/>
                <w:szCs w:val="24"/>
              </w:rPr>
            </w:pPr>
            <w:r w:rsidRPr="117187CC">
              <w:rPr>
                <w:rFonts w:ascii="Calibri" w:eastAsia="Calibri" w:hAnsi="Calibri" w:cs="Calibri"/>
                <w:color w:val="000000" w:themeColor="text1"/>
                <w:sz w:val="24"/>
                <w:szCs w:val="24"/>
              </w:rPr>
              <w:t>Taxes Payable</w:t>
            </w:r>
          </w:p>
        </w:tc>
        <w:tc>
          <w:tcPr>
            <w:tcW w:w="1815" w:type="dxa"/>
          </w:tcPr>
          <w:p w14:paraId="096EDB79" w14:textId="2571BB9D" w:rsidR="117187CC" w:rsidRDefault="117187CC" w:rsidP="00E01A24">
            <w:pPr>
              <w:spacing w:before="100" w:beforeAutospacing="1" w:after="100" w:afterAutospacing="1"/>
              <w:contextualSpacing/>
              <w:rPr>
                <w:color w:val="000000" w:themeColor="text1"/>
                <w:sz w:val="24"/>
                <w:szCs w:val="24"/>
              </w:rPr>
            </w:pPr>
          </w:p>
        </w:tc>
        <w:tc>
          <w:tcPr>
            <w:tcW w:w="1770" w:type="dxa"/>
          </w:tcPr>
          <w:p w14:paraId="1FAE3BB0" w14:textId="76379490" w:rsidR="117187CC" w:rsidRDefault="117187CC" w:rsidP="00E01A24">
            <w:pPr>
              <w:spacing w:before="100" w:beforeAutospacing="1" w:after="100" w:afterAutospacing="1"/>
              <w:contextualSpacing/>
              <w:rPr>
                <w:color w:val="000000" w:themeColor="text1"/>
                <w:sz w:val="24"/>
                <w:szCs w:val="24"/>
              </w:rPr>
            </w:pPr>
          </w:p>
        </w:tc>
      </w:tr>
      <w:tr w:rsidR="117187CC" w14:paraId="3DF2C3E7" w14:textId="77777777" w:rsidTr="68215585">
        <w:trPr>
          <w:trHeight w:val="300"/>
        </w:trPr>
        <w:tc>
          <w:tcPr>
            <w:tcW w:w="6705" w:type="dxa"/>
          </w:tcPr>
          <w:p w14:paraId="6C73C28B" w14:textId="5A73B2BD" w:rsidR="117187CC" w:rsidRDefault="117187CC" w:rsidP="00E01A24">
            <w:pPr>
              <w:spacing w:before="100" w:beforeAutospacing="1" w:after="100" w:afterAutospacing="1"/>
              <w:ind w:firstLineChars="300" w:firstLine="723"/>
              <w:contextualSpacing/>
              <w:jc w:val="right"/>
              <w:rPr>
                <w:rFonts w:ascii="Calibri" w:eastAsia="Calibri" w:hAnsi="Calibri" w:cs="Calibri"/>
                <w:color w:val="000000" w:themeColor="text1"/>
                <w:sz w:val="24"/>
                <w:szCs w:val="24"/>
              </w:rPr>
            </w:pPr>
            <w:r w:rsidRPr="117187CC">
              <w:rPr>
                <w:rFonts w:ascii="Calibri" w:eastAsia="Calibri" w:hAnsi="Calibri" w:cs="Calibri"/>
                <w:b/>
                <w:bCs/>
                <w:color w:val="000000" w:themeColor="text1"/>
                <w:sz w:val="24"/>
                <w:szCs w:val="24"/>
              </w:rPr>
              <w:t>TOTAL CURRENT LIABILITIES =</w:t>
            </w:r>
          </w:p>
        </w:tc>
        <w:tc>
          <w:tcPr>
            <w:tcW w:w="1815" w:type="dxa"/>
          </w:tcPr>
          <w:p w14:paraId="140E3A24" w14:textId="58D1DD1D" w:rsidR="117187CC" w:rsidRDefault="117187CC" w:rsidP="00E01A24">
            <w:pPr>
              <w:spacing w:before="100" w:beforeAutospacing="1" w:after="100" w:afterAutospacing="1"/>
              <w:contextualSpacing/>
              <w:rPr>
                <w:color w:val="000000" w:themeColor="text1"/>
                <w:sz w:val="24"/>
                <w:szCs w:val="24"/>
              </w:rPr>
            </w:pPr>
          </w:p>
        </w:tc>
        <w:tc>
          <w:tcPr>
            <w:tcW w:w="1770" w:type="dxa"/>
          </w:tcPr>
          <w:p w14:paraId="45A12B7C" w14:textId="6FF4E484" w:rsidR="117187CC" w:rsidRDefault="117187CC" w:rsidP="00E01A24">
            <w:pPr>
              <w:spacing w:before="100" w:beforeAutospacing="1" w:after="100" w:afterAutospacing="1"/>
              <w:contextualSpacing/>
              <w:rPr>
                <w:color w:val="000000" w:themeColor="text1"/>
                <w:sz w:val="24"/>
                <w:szCs w:val="24"/>
              </w:rPr>
            </w:pPr>
          </w:p>
        </w:tc>
      </w:tr>
      <w:tr w:rsidR="117187CC" w14:paraId="5525AD4E" w14:textId="77777777" w:rsidTr="68215585">
        <w:trPr>
          <w:trHeight w:val="300"/>
        </w:trPr>
        <w:tc>
          <w:tcPr>
            <w:tcW w:w="6705" w:type="dxa"/>
          </w:tcPr>
          <w:p w14:paraId="1E730D26" w14:textId="5F9385B1" w:rsidR="117187CC" w:rsidRDefault="117187CC" w:rsidP="00E01A24">
            <w:pPr>
              <w:spacing w:before="100" w:beforeAutospacing="1" w:after="100" w:afterAutospacing="1"/>
              <w:contextualSpacing/>
              <w:rPr>
                <w:rFonts w:ascii="Calibri" w:eastAsia="Calibri" w:hAnsi="Calibri" w:cs="Calibri"/>
                <w:color w:val="000000" w:themeColor="text1"/>
                <w:sz w:val="24"/>
                <w:szCs w:val="24"/>
              </w:rPr>
            </w:pPr>
            <w:r w:rsidRPr="117187CC">
              <w:rPr>
                <w:rFonts w:ascii="Calibri" w:eastAsia="Calibri" w:hAnsi="Calibri" w:cs="Calibri"/>
                <w:b/>
                <w:bCs/>
                <w:color w:val="000000" w:themeColor="text1"/>
                <w:sz w:val="24"/>
                <w:szCs w:val="24"/>
              </w:rPr>
              <w:t xml:space="preserve">LONG TERM LIABILITIES </w:t>
            </w:r>
          </w:p>
        </w:tc>
        <w:tc>
          <w:tcPr>
            <w:tcW w:w="1815" w:type="dxa"/>
          </w:tcPr>
          <w:p w14:paraId="4F83E278" w14:textId="19CBBDB9" w:rsidR="117187CC" w:rsidRDefault="117187CC" w:rsidP="00E01A24">
            <w:pPr>
              <w:spacing w:before="100" w:beforeAutospacing="1" w:after="100" w:afterAutospacing="1"/>
              <w:contextualSpacing/>
              <w:rPr>
                <w:color w:val="000000" w:themeColor="text1"/>
                <w:sz w:val="24"/>
                <w:szCs w:val="24"/>
              </w:rPr>
            </w:pPr>
          </w:p>
        </w:tc>
        <w:tc>
          <w:tcPr>
            <w:tcW w:w="1770" w:type="dxa"/>
          </w:tcPr>
          <w:p w14:paraId="186F995E" w14:textId="7976AEFD" w:rsidR="117187CC" w:rsidRDefault="117187CC" w:rsidP="00E01A24">
            <w:pPr>
              <w:spacing w:before="100" w:beforeAutospacing="1" w:after="100" w:afterAutospacing="1"/>
              <w:contextualSpacing/>
              <w:rPr>
                <w:color w:val="000000" w:themeColor="text1"/>
                <w:sz w:val="24"/>
                <w:szCs w:val="24"/>
              </w:rPr>
            </w:pPr>
          </w:p>
        </w:tc>
      </w:tr>
      <w:tr w:rsidR="117187CC" w14:paraId="64095EDC" w14:textId="77777777" w:rsidTr="68215585">
        <w:trPr>
          <w:trHeight w:val="300"/>
        </w:trPr>
        <w:tc>
          <w:tcPr>
            <w:tcW w:w="6705" w:type="dxa"/>
          </w:tcPr>
          <w:p w14:paraId="1E633E70" w14:textId="2BFBFC5F" w:rsidR="117187CC" w:rsidRDefault="117187CC" w:rsidP="00E01A24">
            <w:pPr>
              <w:spacing w:before="100" w:beforeAutospacing="1" w:after="100" w:afterAutospacing="1"/>
              <w:ind w:firstLineChars="300" w:firstLine="720"/>
              <w:contextualSpacing/>
              <w:rPr>
                <w:rFonts w:ascii="Calibri" w:eastAsia="Calibri" w:hAnsi="Calibri" w:cs="Calibri"/>
                <w:color w:val="000000" w:themeColor="text1"/>
                <w:sz w:val="24"/>
                <w:szCs w:val="24"/>
              </w:rPr>
            </w:pPr>
            <w:r w:rsidRPr="117187CC">
              <w:rPr>
                <w:rFonts w:ascii="Calibri" w:eastAsia="Calibri" w:hAnsi="Calibri" w:cs="Calibri"/>
                <w:color w:val="000000" w:themeColor="text1"/>
                <w:sz w:val="24"/>
                <w:szCs w:val="24"/>
              </w:rPr>
              <w:t>Notes / Contracts</w:t>
            </w:r>
          </w:p>
        </w:tc>
        <w:tc>
          <w:tcPr>
            <w:tcW w:w="1815" w:type="dxa"/>
          </w:tcPr>
          <w:p w14:paraId="3F83EBCB" w14:textId="7B44FADC" w:rsidR="117187CC" w:rsidRDefault="117187CC" w:rsidP="00E01A24">
            <w:pPr>
              <w:spacing w:before="100" w:beforeAutospacing="1" w:after="100" w:afterAutospacing="1"/>
              <w:contextualSpacing/>
              <w:rPr>
                <w:color w:val="000000" w:themeColor="text1"/>
                <w:sz w:val="24"/>
                <w:szCs w:val="24"/>
              </w:rPr>
            </w:pPr>
          </w:p>
        </w:tc>
        <w:tc>
          <w:tcPr>
            <w:tcW w:w="1770" w:type="dxa"/>
          </w:tcPr>
          <w:p w14:paraId="3929539A" w14:textId="5CFAB378" w:rsidR="117187CC" w:rsidRDefault="117187CC" w:rsidP="00E01A24">
            <w:pPr>
              <w:spacing w:before="100" w:beforeAutospacing="1" w:after="100" w:afterAutospacing="1"/>
              <w:contextualSpacing/>
              <w:rPr>
                <w:color w:val="000000" w:themeColor="text1"/>
                <w:sz w:val="24"/>
                <w:szCs w:val="24"/>
              </w:rPr>
            </w:pPr>
          </w:p>
        </w:tc>
      </w:tr>
      <w:tr w:rsidR="117187CC" w14:paraId="091E2999" w14:textId="77777777" w:rsidTr="68215585">
        <w:trPr>
          <w:trHeight w:val="300"/>
        </w:trPr>
        <w:tc>
          <w:tcPr>
            <w:tcW w:w="6705" w:type="dxa"/>
          </w:tcPr>
          <w:p w14:paraId="13BE2EE9" w14:textId="4E1FCB78" w:rsidR="117187CC" w:rsidRDefault="117187CC" w:rsidP="00E01A24">
            <w:pPr>
              <w:spacing w:before="100" w:beforeAutospacing="1" w:after="100" w:afterAutospacing="1"/>
              <w:ind w:firstLineChars="300" w:firstLine="720"/>
              <w:contextualSpacing/>
              <w:rPr>
                <w:rFonts w:ascii="Calibri" w:eastAsia="Calibri" w:hAnsi="Calibri" w:cs="Calibri"/>
                <w:color w:val="000000" w:themeColor="text1"/>
                <w:sz w:val="24"/>
                <w:szCs w:val="24"/>
              </w:rPr>
            </w:pPr>
            <w:r w:rsidRPr="117187CC">
              <w:rPr>
                <w:rFonts w:ascii="Calibri" w:eastAsia="Calibri" w:hAnsi="Calibri" w:cs="Calibri"/>
                <w:color w:val="000000" w:themeColor="text1"/>
                <w:sz w:val="24"/>
                <w:szCs w:val="24"/>
              </w:rPr>
              <w:t>Real Estate Mortgages</w:t>
            </w:r>
          </w:p>
        </w:tc>
        <w:tc>
          <w:tcPr>
            <w:tcW w:w="1815" w:type="dxa"/>
          </w:tcPr>
          <w:p w14:paraId="22CC6E04" w14:textId="143A19BA" w:rsidR="117187CC" w:rsidRDefault="117187CC" w:rsidP="00E01A24">
            <w:pPr>
              <w:spacing w:before="100" w:beforeAutospacing="1" w:after="100" w:afterAutospacing="1"/>
              <w:contextualSpacing/>
              <w:rPr>
                <w:color w:val="000000" w:themeColor="text1"/>
                <w:sz w:val="24"/>
                <w:szCs w:val="24"/>
              </w:rPr>
            </w:pPr>
          </w:p>
        </w:tc>
        <w:tc>
          <w:tcPr>
            <w:tcW w:w="1770" w:type="dxa"/>
          </w:tcPr>
          <w:p w14:paraId="7D590CE4" w14:textId="5E727133" w:rsidR="117187CC" w:rsidRDefault="117187CC" w:rsidP="00E01A24">
            <w:pPr>
              <w:spacing w:before="100" w:beforeAutospacing="1" w:after="100" w:afterAutospacing="1"/>
              <w:contextualSpacing/>
              <w:rPr>
                <w:color w:val="000000" w:themeColor="text1"/>
                <w:sz w:val="24"/>
                <w:szCs w:val="24"/>
              </w:rPr>
            </w:pPr>
          </w:p>
        </w:tc>
      </w:tr>
      <w:tr w:rsidR="117187CC" w14:paraId="4900D912" w14:textId="77777777" w:rsidTr="68215585">
        <w:trPr>
          <w:trHeight w:val="300"/>
        </w:trPr>
        <w:tc>
          <w:tcPr>
            <w:tcW w:w="6705" w:type="dxa"/>
          </w:tcPr>
          <w:p w14:paraId="27FF3027" w14:textId="74ACCD82" w:rsidR="117187CC" w:rsidRDefault="117187CC" w:rsidP="00E01A24">
            <w:pPr>
              <w:spacing w:before="100" w:beforeAutospacing="1" w:after="100" w:afterAutospacing="1"/>
              <w:ind w:firstLineChars="300" w:firstLine="723"/>
              <w:contextualSpacing/>
              <w:jc w:val="right"/>
              <w:rPr>
                <w:rFonts w:ascii="Calibri" w:eastAsia="Calibri" w:hAnsi="Calibri" w:cs="Calibri"/>
                <w:color w:val="000000" w:themeColor="text1"/>
                <w:sz w:val="24"/>
                <w:szCs w:val="24"/>
              </w:rPr>
            </w:pPr>
            <w:r w:rsidRPr="117187CC">
              <w:rPr>
                <w:rFonts w:ascii="Calibri" w:eastAsia="Calibri" w:hAnsi="Calibri" w:cs="Calibri"/>
                <w:b/>
                <w:bCs/>
                <w:color w:val="000000" w:themeColor="text1"/>
                <w:sz w:val="24"/>
                <w:szCs w:val="24"/>
              </w:rPr>
              <w:t xml:space="preserve">TOTAL </w:t>
            </w:r>
            <w:r w:rsidR="687E463C" w:rsidRPr="117187CC">
              <w:rPr>
                <w:rFonts w:ascii="Calibri" w:eastAsia="Calibri" w:hAnsi="Calibri" w:cs="Calibri"/>
                <w:b/>
                <w:bCs/>
                <w:color w:val="000000" w:themeColor="text1"/>
                <w:sz w:val="24"/>
                <w:szCs w:val="24"/>
              </w:rPr>
              <w:t>LONG-TERM</w:t>
            </w:r>
            <w:r w:rsidRPr="117187CC">
              <w:rPr>
                <w:rFonts w:ascii="Calibri" w:eastAsia="Calibri" w:hAnsi="Calibri" w:cs="Calibri"/>
                <w:b/>
                <w:bCs/>
                <w:color w:val="000000" w:themeColor="text1"/>
                <w:sz w:val="24"/>
                <w:szCs w:val="24"/>
              </w:rPr>
              <w:t xml:space="preserve"> LIABILITIES =</w:t>
            </w:r>
          </w:p>
        </w:tc>
        <w:tc>
          <w:tcPr>
            <w:tcW w:w="1815" w:type="dxa"/>
          </w:tcPr>
          <w:p w14:paraId="71D7028F" w14:textId="47E487C2" w:rsidR="117187CC" w:rsidRDefault="117187CC" w:rsidP="00E01A24">
            <w:pPr>
              <w:spacing w:before="100" w:beforeAutospacing="1" w:after="100" w:afterAutospacing="1"/>
              <w:contextualSpacing/>
              <w:rPr>
                <w:color w:val="000000" w:themeColor="text1"/>
                <w:sz w:val="24"/>
                <w:szCs w:val="24"/>
              </w:rPr>
            </w:pPr>
          </w:p>
        </w:tc>
        <w:tc>
          <w:tcPr>
            <w:tcW w:w="1770" w:type="dxa"/>
          </w:tcPr>
          <w:p w14:paraId="4D710BAA" w14:textId="7B50FEB6" w:rsidR="117187CC" w:rsidRDefault="117187CC" w:rsidP="00E01A24">
            <w:pPr>
              <w:spacing w:before="100" w:beforeAutospacing="1" w:after="100" w:afterAutospacing="1"/>
              <w:contextualSpacing/>
              <w:rPr>
                <w:color w:val="000000" w:themeColor="text1"/>
                <w:sz w:val="24"/>
                <w:szCs w:val="24"/>
              </w:rPr>
            </w:pPr>
          </w:p>
        </w:tc>
      </w:tr>
      <w:tr w:rsidR="117187CC" w14:paraId="42468A82" w14:textId="77777777" w:rsidTr="68215585">
        <w:trPr>
          <w:trHeight w:val="300"/>
        </w:trPr>
        <w:tc>
          <w:tcPr>
            <w:tcW w:w="6705" w:type="dxa"/>
          </w:tcPr>
          <w:p w14:paraId="4EA1FD82" w14:textId="0CD13A9E" w:rsidR="117187CC" w:rsidRDefault="117187CC" w:rsidP="00E01A24">
            <w:pPr>
              <w:spacing w:before="100" w:beforeAutospacing="1" w:after="100" w:afterAutospacing="1"/>
              <w:ind w:firstLineChars="300" w:firstLine="723"/>
              <w:contextualSpacing/>
              <w:jc w:val="right"/>
              <w:rPr>
                <w:rFonts w:ascii="Calibri" w:eastAsia="Calibri" w:hAnsi="Calibri" w:cs="Calibri"/>
                <w:color w:val="000000" w:themeColor="text1"/>
                <w:sz w:val="24"/>
                <w:szCs w:val="24"/>
              </w:rPr>
            </w:pPr>
            <w:r w:rsidRPr="117187CC">
              <w:rPr>
                <w:rFonts w:ascii="Calibri" w:eastAsia="Calibri" w:hAnsi="Calibri" w:cs="Calibri"/>
                <w:b/>
                <w:bCs/>
                <w:color w:val="000000" w:themeColor="text1"/>
                <w:sz w:val="24"/>
                <w:szCs w:val="24"/>
              </w:rPr>
              <w:t xml:space="preserve">TOTAL CURRENT AND </w:t>
            </w:r>
            <w:r w:rsidR="05313621" w:rsidRPr="117187CC">
              <w:rPr>
                <w:rFonts w:ascii="Calibri" w:eastAsia="Calibri" w:hAnsi="Calibri" w:cs="Calibri"/>
                <w:b/>
                <w:bCs/>
                <w:color w:val="000000" w:themeColor="text1"/>
                <w:sz w:val="24"/>
                <w:szCs w:val="24"/>
              </w:rPr>
              <w:t>LONG-TERM</w:t>
            </w:r>
            <w:r w:rsidRPr="117187CC">
              <w:rPr>
                <w:rFonts w:ascii="Calibri" w:eastAsia="Calibri" w:hAnsi="Calibri" w:cs="Calibri"/>
                <w:b/>
                <w:bCs/>
                <w:color w:val="000000" w:themeColor="text1"/>
                <w:sz w:val="24"/>
                <w:szCs w:val="24"/>
              </w:rPr>
              <w:t xml:space="preserve"> LIABILITIES = </w:t>
            </w:r>
          </w:p>
        </w:tc>
        <w:tc>
          <w:tcPr>
            <w:tcW w:w="1815" w:type="dxa"/>
          </w:tcPr>
          <w:p w14:paraId="394403DA" w14:textId="493DBE54" w:rsidR="117187CC" w:rsidRDefault="117187CC" w:rsidP="00E01A24">
            <w:pPr>
              <w:spacing w:before="100" w:beforeAutospacing="1" w:after="100" w:afterAutospacing="1"/>
              <w:contextualSpacing/>
              <w:rPr>
                <w:color w:val="000000" w:themeColor="text1"/>
                <w:sz w:val="24"/>
                <w:szCs w:val="24"/>
              </w:rPr>
            </w:pPr>
          </w:p>
        </w:tc>
        <w:tc>
          <w:tcPr>
            <w:tcW w:w="1770" w:type="dxa"/>
          </w:tcPr>
          <w:p w14:paraId="6549E8F8" w14:textId="24616C9E" w:rsidR="117187CC" w:rsidRDefault="117187CC" w:rsidP="00E01A24">
            <w:pPr>
              <w:spacing w:before="100" w:beforeAutospacing="1" w:after="100" w:afterAutospacing="1"/>
              <w:contextualSpacing/>
              <w:rPr>
                <w:color w:val="000000" w:themeColor="text1"/>
                <w:sz w:val="24"/>
                <w:szCs w:val="24"/>
              </w:rPr>
            </w:pPr>
          </w:p>
        </w:tc>
      </w:tr>
      <w:tr w:rsidR="117187CC" w14:paraId="61C0F0BE" w14:textId="77777777" w:rsidTr="68215585">
        <w:trPr>
          <w:trHeight w:val="300"/>
        </w:trPr>
        <w:tc>
          <w:tcPr>
            <w:tcW w:w="6705" w:type="dxa"/>
          </w:tcPr>
          <w:p w14:paraId="75969405" w14:textId="43C97AFD" w:rsidR="117187CC" w:rsidRDefault="117187CC" w:rsidP="00E01A24">
            <w:pPr>
              <w:spacing w:before="100" w:beforeAutospacing="1" w:after="100" w:afterAutospacing="1"/>
              <w:ind w:firstLineChars="300" w:firstLine="723"/>
              <w:contextualSpacing/>
              <w:jc w:val="right"/>
              <w:rPr>
                <w:rFonts w:ascii="Calibri" w:eastAsia="Calibri" w:hAnsi="Calibri" w:cs="Calibri"/>
                <w:color w:val="000000" w:themeColor="text1"/>
                <w:sz w:val="24"/>
                <w:szCs w:val="24"/>
              </w:rPr>
            </w:pPr>
            <w:r w:rsidRPr="117187CC">
              <w:rPr>
                <w:rFonts w:ascii="Calibri" w:eastAsia="Calibri" w:hAnsi="Calibri" w:cs="Calibri"/>
                <w:b/>
                <w:bCs/>
                <w:color w:val="000000" w:themeColor="text1"/>
                <w:sz w:val="24"/>
                <w:szCs w:val="24"/>
              </w:rPr>
              <w:t>Equity =</w:t>
            </w:r>
          </w:p>
        </w:tc>
        <w:tc>
          <w:tcPr>
            <w:tcW w:w="1815" w:type="dxa"/>
          </w:tcPr>
          <w:p w14:paraId="781B0AC1" w14:textId="71DD548D" w:rsidR="117187CC" w:rsidRDefault="117187CC" w:rsidP="00E01A24">
            <w:pPr>
              <w:spacing w:before="100" w:beforeAutospacing="1" w:after="100" w:afterAutospacing="1"/>
              <w:contextualSpacing/>
              <w:rPr>
                <w:color w:val="000000" w:themeColor="text1"/>
                <w:sz w:val="24"/>
                <w:szCs w:val="24"/>
              </w:rPr>
            </w:pPr>
          </w:p>
        </w:tc>
        <w:tc>
          <w:tcPr>
            <w:tcW w:w="1770" w:type="dxa"/>
          </w:tcPr>
          <w:p w14:paraId="20900D40" w14:textId="4F1B0A73" w:rsidR="117187CC" w:rsidRDefault="117187CC" w:rsidP="00E01A24">
            <w:pPr>
              <w:spacing w:before="100" w:beforeAutospacing="1" w:after="100" w:afterAutospacing="1"/>
              <w:contextualSpacing/>
              <w:rPr>
                <w:color w:val="000000" w:themeColor="text1"/>
                <w:sz w:val="24"/>
                <w:szCs w:val="24"/>
              </w:rPr>
            </w:pPr>
          </w:p>
        </w:tc>
      </w:tr>
      <w:tr w:rsidR="117187CC" w14:paraId="2DC05F72" w14:textId="77777777" w:rsidTr="68215585">
        <w:trPr>
          <w:trHeight w:val="300"/>
        </w:trPr>
        <w:tc>
          <w:tcPr>
            <w:tcW w:w="6705" w:type="dxa"/>
          </w:tcPr>
          <w:p w14:paraId="20D991C0" w14:textId="44F9C61E" w:rsidR="117187CC" w:rsidRDefault="117187CC" w:rsidP="00E01A24">
            <w:pPr>
              <w:spacing w:before="100" w:beforeAutospacing="1" w:after="100" w:afterAutospacing="1"/>
              <w:ind w:firstLineChars="300" w:firstLine="723"/>
              <w:contextualSpacing/>
              <w:jc w:val="right"/>
              <w:rPr>
                <w:rFonts w:ascii="Calibri" w:eastAsia="Calibri" w:hAnsi="Calibri" w:cs="Calibri"/>
                <w:color w:val="000000" w:themeColor="text1"/>
                <w:sz w:val="24"/>
                <w:szCs w:val="24"/>
              </w:rPr>
            </w:pPr>
            <w:r w:rsidRPr="117187CC">
              <w:rPr>
                <w:rFonts w:ascii="Calibri" w:eastAsia="Calibri" w:hAnsi="Calibri" w:cs="Calibri"/>
                <w:b/>
                <w:bCs/>
                <w:color w:val="000000" w:themeColor="text1"/>
                <w:sz w:val="24"/>
                <w:szCs w:val="24"/>
              </w:rPr>
              <w:t>TOTAL LIABILITIES AND EQUITY =</w:t>
            </w:r>
          </w:p>
        </w:tc>
        <w:tc>
          <w:tcPr>
            <w:tcW w:w="1815" w:type="dxa"/>
          </w:tcPr>
          <w:p w14:paraId="2179877E" w14:textId="712E009D" w:rsidR="117187CC" w:rsidRDefault="117187CC" w:rsidP="00E01A24">
            <w:pPr>
              <w:spacing w:before="100" w:beforeAutospacing="1" w:after="100" w:afterAutospacing="1"/>
              <w:contextualSpacing/>
              <w:rPr>
                <w:color w:val="000000" w:themeColor="text1"/>
                <w:sz w:val="24"/>
                <w:szCs w:val="24"/>
              </w:rPr>
            </w:pPr>
          </w:p>
        </w:tc>
        <w:tc>
          <w:tcPr>
            <w:tcW w:w="1770" w:type="dxa"/>
          </w:tcPr>
          <w:p w14:paraId="783C43EA" w14:textId="06238030" w:rsidR="117187CC" w:rsidRDefault="117187CC" w:rsidP="00E01A24">
            <w:pPr>
              <w:spacing w:before="100" w:beforeAutospacing="1" w:after="100" w:afterAutospacing="1"/>
              <w:contextualSpacing/>
              <w:rPr>
                <w:color w:val="000000" w:themeColor="text1"/>
                <w:sz w:val="24"/>
                <w:szCs w:val="24"/>
              </w:rPr>
            </w:pPr>
          </w:p>
        </w:tc>
      </w:tr>
      <w:tr w:rsidR="117187CC" w14:paraId="691E4229" w14:textId="77777777" w:rsidTr="68215585">
        <w:trPr>
          <w:trHeight w:val="300"/>
        </w:trPr>
        <w:tc>
          <w:tcPr>
            <w:tcW w:w="6705" w:type="dxa"/>
          </w:tcPr>
          <w:p w14:paraId="64D9F03D" w14:textId="5F511010" w:rsidR="117187CC" w:rsidRDefault="117187CC" w:rsidP="00E01A24">
            <w:pPr>
              <w:spacing w:before="100" w:beforeAutospacing="1" w:after="100" w:afterAutospacing="1"/>
              <w:contextualSpacing/>
              <w:rPr>
                <w:rFonts w:ascii="Calibri" w:eastAsia="Calibri" w:hAnsi="Calibri" w:cs="Calibri"/>
                <w:color w:val="000000" w:themeColor="text1"/>
                <w:sz w:val="24"/>
                <w:szCs w:val="24"/>
              </w:rPr>
            </w:pPr>
            <w:r w:rsidRPr="117187CC">
              <w:rPr>
                <w:rFonts w:ascii="Calibri" w:eastAsia="Calibri" w:hAnsi="Calibri" w:cs="Calibri"/>
                <w:b/>
                <w:bCs/>
                <w:color w:val="000000" w:themeColor="text1"/>
                <w:sz w:val="24"/>
                <w:szCs w:val="24"/>
              </w:rPr>
              <w:t xml:space="preserve">OTHER INCOME - Revenue from other Sources </w:t>
            </w:r>
          </w:p>
        </w:tc>
        <w:tc>
          <w:tcPr>
            <w:tcW w:w="1815" w:type="dxa"/>
          </w:tcPr>
          <w:p w14:paraId="253AE5F1" w14:textId="63C148CF" w:rsidR="117187CC" w:rsidRDefault="117187CC" w:rsidP="00E01A24">
            <w:pPr>
              <w:spacing w:before="100" w:beforeAutospacing="1" w:after="100" w:afterAutospacing="1"/>
              <w:contextualSpacing/>
              <w:rPr>
                <w:color w:val="000000" w:themeColor="text1"/>
                <w:sz w:val="24"/>
                <w:szCs w:val="24"/>
              </w:rPr>
            </w:pPr>
          </w:p>
        </w:tc>
        <w:tc>
          <w:tcPr>
            <w:tcW w:w="1770" w:type="dxa"/>
          </w:tcPr>
          <w:p w14:paraId="5742C89E" w14:textId="4F49F908" w:rsidR="117187CC" w:rsidRDefault="117187CC" w:rsidP="00E01A24">
            <w:pPr>
              <w:spacing w:before="100" w:beforeAutospacing="1" w:after="100" w:afterAutospacing="1"/>
              <w:contextualSpacing/>
              <w:rPr>
                <w:color w:val="000000" w:themeColor="text1"/>
                <w:sz w:val="24"/>
                <w:szCs w:val="24"/>
              </w:rPr>
            </w:pPr>
          </w:p>
        </w:tc>
      </w:tr>
      <w:tr w:rsidR="117187CC" w14:paraId="6A5A66FE" w14:textId="77777777" w:rsidTr="68215585">
        <w:trPr>
          <w:trHeight w:val="300"/>
        </w:trPr>
        <w:tc>
          <w:tcPr>
            <w:tcW w:w="6705" w:type="dxa"/>
          </w:tcPr>
          <w:p w14:paraId="51B16B54" w14:textId="049EFAF5" w:rsidR="117187CC" w:rsidRDefault="117187CC" w:rsidP="00E01A24">
            <w:pPr>
              <w:spacing w:before="100" w:beforeAutospacing="1" w:after="100" w:afterAutospacing="1"/>
              <w:contextualSpacing/>
              <w:rPr>
                <w:rFonts w:ascii="Calibri" w:eastAsia="Calibri" w:hAnsi="Calibri" w:cs="Calibri"/>
                <w:color w:val="000000" w:themeColor="text1"/>
                <w:sz w:val="24"/>
                <w:szCs w:val="24"/>
              </w:rPr>
            </w:pPr>
            <w:r w:rsidRPr="117187CC">
              <w:rPr>
                <w:rFonts w:ascii="Calibri" w:eastAsia="Calibri" w:hAnsi="Calibri" w:cs="Calibri"/>
                <w:color w:val="000000" w:themeColor="text1"/>
                <w:sz w:val="24"/>
                <w:szCs w:val="24"/>
              </w:rPr>
              <w:t>(Specify)</w:t>
            </w:r>
          </w:p>
        </w:tc>
        <w:tc>
          <w:tcPr>
            <w:tcW w:w="1815" w:type="dxa"/>
          </w:tcPr>
          <w:p w14:paraId="14EC6EA4" w14:textId="6BBC8E4C" w:rsidR="117187CC" w:rsidRDefault="117187CC" w:rsidP="00E01A24">
            <w:pPr>
              <w:spacing w:before="100" w:beforeAutospacing="1" w:after="100" w:afterAutospacing="1"/>
              <w:contextualSpacing/>
              <w:rPr>
                <w:color w:val="000000" w:themeColor="text1"/>
                <w:sz w:val="24"/>
                <w:szCs w:val="24"/>
              </w:rPr>
            </w:pPr>
          </w:p>
        </w:tc>
        <w:tc>
          <w:tcPr>
            <w:tcW w:w="1770" w:type="dxa"/>
          </w:tcPr>
          <w:p w14:paraId="06207879" w14:textId="24716BF0" w:rsidR="117187CC" w:rsidRDefault="117187CC" w:rsidP="00E01A24">
            <w:pPr>
              <w:spacing w:before="100" w:beforeAutospacing="1" w:after="100" w:afterAutospacing="1"/>
              <w:contextualSpacing/>
              <w:rPr>
                <w:color w:val="000000" w:themeColor="text1"/>
                <w:sz w:val="24"/>
                <w:szCs w:val="24"/>
              </w:rPr>
            </w:pPr>
          </w:p>
        </w:tc>
      </w:tr>
      <w:tr w:rsidR="117187CC" w14:paraId="50265D12" w14:textId="77777777" w:rsidTr="68215585">
        <w:trPr>
          <w:trHeight w:val="300"/>
        </w:trPr>
        <w:tc>
          <w:tcPr>
            <w:tcW w:w="6705" w:type="dxa"/>
          </w:tcPr>
          <w:p w14:paraId="0A1996D9" w14:textId="4C13ADEF" w:rsidR="117187CC" w:rsidRDefault="117187CC" w:rsidP="00E01A24">
            <w:pPr>
              <w:spacing w:before="100" w:beforeAutospacing="1" w:after="100" w:afterAutospacing="1"/>
              <w:contextualSpacing/>
              <w:rPr>
                <w:rFonts w:ascii="Calibri" w:eastAsia="Calibri" w:hAnsi="Calibri" w:cs="Calibri"/>
                <w:color w:val="000000" w:themeColor="text1"/>
                <w:sz w:val="24"/>
                <w:szCs w:val="24"/>
              </w:rPr>
            </w:pPr>
            <w:r w:rsidRPr="117187CC">
              <w:rPr>
                <w:rFonts w:ascii="Calibri" w:eastAsia="Calibri" w:hAnsi="Calibri" w:cs="Calibri"/>
                <w:color w:val="000000" w:themeColor="text1"/>
                <w:sz w:val="24"/>
                <w:szCs w:val="24"/>
              </w:rPr>
              <w:t> </w:t>
            </w:r>
          </w:p>
        </w:tc>
        <w:tc>
          <w:tcPr>
            <w:tcW w:w="1815" w:type="dxa"/>
          </w:tcPr>
          <w:p w14:paraId="2646A446" w14:textId="6FF840F2" w:rsidR="117187CC" w:rsidRDefault="117187CC" w:rsidP="00E01A24">
            <w:pPr>
              <w:spacing w:before="100" w:beforeAutospacing="1" w:after="100" w:afterAutospacing="1"/>
              <w:contextualSpacing/>
              <w:rPr>
                <w:color w:val="000000" w:themeColor="text1"/>
                <w:sz w:val="24"/>
                <w:szCs w:val="24"/>
              </w:rPr>
            </w:pPr>
          </w:p>
        </w:tc>
        <w:tc>
          <w:tcPr>
            <w:tcW w:w="1770" w:type="dxa"/>
          </w:tcPr>
          <w:p w14:paraId="52D066F6" w14:textId="32AEC855" w:rsidR="117187CC" w:rsidRDefault="117187CC" w:rsidP="00E01A24">
            <w:pPr>
              <w:spacing w:before="100" w:beforeAutospacing="1" w:after="100" w:afterAutospacing="1"/>
              <w:contextualSpacing/>
              <w:rPr>
                <w:color w:val="000000" w:themeColor="text1"/>
                <w:sz w:val="24"/>
                <w:szCs w:val="24"/>
              </w:rPr>
            </w:pPr>
          </w:p>
        </w:tc>
      </w:tr>
      <w:tr w:rsidR="117187CC" w14:paraId="6CFCE7EE" w14:textId="77777777" w:rsidTr="68215585">
        <w:trPr>
          <w:trHeight w:val="300"/>
        </w:trPr>
        <w:tc>
          <w:tcPr>
            <w:tcW w:w="6705" w:type="dxa"/>
          </w:tcPr>
          <w:p w14:paraId="11273466" w14:textId="657E756F" w:rsidR="117187CC" w:rsidRDefault="117187CC" w:rsidP="00E01A24">
            <w:pPr>
              <w:spacing w:before="100" w:beforeAutospacing="1" w:after="100" w:afterAutospacing="1"/>
              <w:contextualSpacing/>
              <w:rPr>
                <w:rFonts w:ascii="Calibri" w:eastAsia="Calibri" w:hAnsi="Calibri" w:cs="Calibri"/>
                <w:color w:val="000000" w:themeColor="text1"/>
                <w:sz w:val="24"/>
                <w:szCs w:val="24"/>
              </w:rPr>
            </w:pPr>
            <w:r w:rsidRPr="117187CC">
              <w:rPr>
                <w:rFonts w:ascii="Calibri" w:eastAsia="Calibri" w:hAnsi="Calibri" w:cs="Calibri"/>
                <w:b/>
                <w:bCs/>
                <w:color w:val="000000" w:themeColor="text1"/>
                <w:sz w:val="24"/>
                <w:szCs w:val="24"/>
              </w:rPr>
              <w:t xml:space="preserve">LINE OF CREDIT </w:t>
            </w:r>
          </w:p>
        </w:tc>
        <w:tc>
          <w:tcPr>
            <w:tcW w:w="1815" w:type="dxa"/>
          </w:tcPr>
          <w:p w14:paraId="53FFD251" w14:textId="0FD63435" w:rsidR="117187CC" w:rsidRDefault="117187CC" w:rsidP="00E01A24">
            <w:pPr>
              <w:spacing w:before="100" w:beforeAutospacing="1" w:after="100" w:afterAutospacing="1"/>
              <w:contextualSpacing/>
              <w:rPr>
                <w:color w:val="000000" w:themeColor="text1"/>
                <w:sz w:val="24"/>
                <w:szCs w:val="24"/>
              </w:rPr>
            </w:pPr>
          </w:p>
        </w:tc>
        <w:tc>
          <w:tcPr>
            <w:tcW w:w="1770" w:type="dxa"/>
          </w:tcPr>
          <w:p w14:paraId="2CE2FF57" w14:textId="4FF2A3D3" w:rsidR="117187CC" w:rsidRDefault="117187CC" w:rsidP="00E01A24">
            <w:pPr>
              <w:spacing w:before="100" w:beforeAutospacing="1" w:after="100" w:afterAutospacing="1"/>
              <w:contextualSpacing/>
              <w:rPr>
                <w:color w:val="000000" w:themeColor="text1"/>
                <w:sz w:val="24"/>
                <w:szCs w:val="24"/>
              </w:rPr>
            </w:pPr>
          </w:p>
        </w:tc>
      </w:tr>
      <w:tr w:rsidR="117187CC" w14:paraId="16D7C2CF" w14:textId="77777777" w:rsidTr="68215585">
        <w:trPr>
          <w:trHeight w:val="300"/>
        </w:trPr>
        <w:tc>
          <w:tcPr>
            <w:tcW w:w="6705" w:type="dxa"/>
          </w:tcPr>
          <w:p w14:paraId="29FD35C6" w14:textId="0B6030E2" w:rsidR="117187CC" w:rsidRDefault="117187CC" w:rsidP="00E01A24">
            <w:pPr>
              <w:spacing w:before="100" w:beforeAutospacing="1" w:after="100" w:afterAutospacing="1"/>
              <w:contextualSpacing/>
              <w:rPr>
                <w:rFonts w:ascii="Calibri" w:eastAsia="Calibri" w:hAnsi="Calibri" w:cs="Calibri"/>
                <w:color w:val="000000" w:themeColor="text1"/>
                <w:sz w:val="24"/>
                <w:szCs w:val="24"/>
              </w:rPr>
            </w:pPr>
            <w:r w:rsidRPr="117187CC">
              <w:rPr>
                <w:rFonts w:ascii="Calibri" w:eastAsia="Calibri" w:hAnsi="Calibri" w:cs="Calibri"/>
                <w:color w:val="000000" w:themeColor="text1"/>
                <w:sz w:val="24"/>
                <w:szCs w:val="24"/>
              </w:rPr>
              <w:t>Amount Available</w:t>
            </w:r>
          </w:p>
        </w:tc>
        <w:tc>
          <w:tcPr>
            <w:tcW w:w="1815" w:type="dxa"/>
          </w:tcPr>
          <w:p w14:paraId="3442B681" w14:textId="6E60B37E" w:rsidR="117187CC" w:rsidRDefault="117187CC" w:rsidP="00E01A24">
            <w:pPr>
              <w:spacing w:before="100" w:beforeAutospacing="1" w:after="100" w:afterAutospacing="1"/>
              <w:contextualSpacing/>
              <w:rPr>
                <w:color w:val="000000" w:themeColor="text1"/>
                <w:sz w:val="24"/>
                <w:szCs w:val="24"/>
              </w:rPr>
            </w:pPr>
          </w:p>
        </w:tc>
        <w:tc>
          <w:tcPr>
            <w:tcW w:w="1770" w:type="dxa"/>
          </w:tcPr>
          <w:p w14:paraId="28D88A7C" w14:textId="586BD262" w:rsidR="117187CC" w:rsidRDefault="117187CC" w:rsidP="00E01A24">
            <w:pPr>
              <w:spacing w:before="100" w:beforeAutospacing="1" w:after="100" w:afterAutospacing="1"/>
              <w:contextualSpacing/>
              <w:rPr>
                <w:color w:val="000000" w:themeColor="text1"/>
                <w:sz w:val="24"/>
                <w:szCs w:val="24"/>
              </w:rPr>
            </w:pPr>
          </w:p>
        </w:tc>
      </w:tr>
    </w:tbl>
    <w:p w14:paraId="33178F5F" w14:textId="44067E9E" w:rsidR="00E01A24" w:rsidRDefault="00E01A24">
      <w:pPr>
        <w:rPr>
          <w:rFonts w:ascii="Arial" w:eastAsia="Arial" w:hAnsi="Arial" w:cs="Arial"/>
          <w:b/>
          <w:bCs/>
          <w:color w:val="000000" w:themeColor="text1"/>
          <w:sz w:val="32"/>
          <w:szCs w:val="32"/>
        </w:rPr>
      </w:pPr>
    </w:p>
    <w:p w14:paraId="058449DE" w14:textId="0BBB7F84" w:rsidR="0077DB16" w:rsidRDefault="1474B6B1" w:rsidP="00E01A24">
      <w:pPr>
        <w:tabs>
          <w:tab w:val="left" w:pos="1980"/>
        </w:tabs>
        <w:spacing w:before="100" w:beforeAutospacing="1" w:after="100" w:afterAutospacing="1"/>
        <w:contextualSpacing/>
        <w:jc w:val="center"/>
        <w:rPr>
          <w:rFonts w:ascii="Arial" w:eastAsia="Arial" w:hAnsi="Arial" w:cs="Arial"/>
          <w:b/>
          <w:bCs/>
          <w:color w:val="000000" w:themeColor="text1"/>
          <w:sz w:val="32"/>
          <w:szCs w:val="32"/>
        </w:rPr>
      </w:pPr>
      <w:r w:rsidRPr="68215585">
        <w:rPr>
          <w:rFonts w:ascii="Arial" w:eastAsia="Arial" w:hAnsi="Arial" w:cs="Arial"/>
          <w:b/>
          <w:bCs/>
          <w:color w:val="000000" w:themeColor="text1"/>
          <w:sz w:val="32"/>
          <w:szCs w:val="32"/>
        </w:rPr>
        <w:lastRenderedPageBreak/>
        <w:t>A</w:t>
      </w:r>
      <w:r w:rsidR="0077DB16" w:rsidRPr="68215585">
        <w:rPr>
          <w:rFonts w:ascii="Arial" w:eastAsia="Arial" w:hAnsi="Arial" w:cs="Arial"/>
          <w:b/>
          <w:bCs/>
          <w:color w:val="000000" w:themeColor="text1"/>
          <w:sz w:val="32"/>
          <w:szCs w:val="32"/>
        </w:rPr>
        <w:t>ppendix C - Statement of Obligations</w:t>
      </w:r>
    </w:p>
    <w:p w14:paraId="5C6E1AB9" w14:textId="6F673765" w:rsidR="117187CC" w:rsidRDefault="117187CC" w:rsidP="00E01A24">
      <w:pPr>
        <w:spacing w:before="100" w:beforeAutospacing="1" w:after="100" w:afterAutospacing="1"/>
        <w:contextualSpacing/>
        <w:rPr>
          <w:rFonts w:ascii="Calibri" w:eastAsia="Calibri" w:hAnsi="Calibri" w:cs="Calibri"/>
          <w:sz w:val="24"/>
          <w:szCs w:val="24"/>
        </w:rPr>
      </w:pPr>
    </w:p>
    <w:p w14:paraId="18EF44FA" w14:textId="00047126" w:rsidR="0077DB16" w:rsidRPr="00083DBB" w:rsidRDefault="0077DB16" w:rsidP="00E01A24">
      <w:pPr>
        <w:spacing w:before="100" w:beforeAutospacing="1" w:after="100" w:afterAutospacing="1"/>
        <w:contextualSpacing/>
        <w:jc w:val="center"/>
        <w:rPr>
          <w:rFonts w:ascii="Times" w:eastAsia="Times" w:hAnsi="Times" w:cs="Times"/>
          <w:color w:val="000000" w:themeColor="text1"/>
          <w:sz w:val="24"/>
          <w:szCs w:val="24"/>
        </w:rPr>
      </w:pPr>
      <w:r w:rsidRPr="00083DBB">
        <w:rPr>
          <w:rFonts w:ascii="Times" w:eastAsia="Times" w:hAnsi="Times" w:cs="Times"/>
          <w:color w:val="000000" w:themeColor="text1"/>
          <w:sz w:val="24"/>
          <w:szCs w:val="24"/>
        </w:rPr>
        <w:t>STATEMENT OF OBLIGATIONS</w:t>
      </w:r>
    </w:p>
    <w:p w14:paraId="21A9F63D" w14:textId="736DBE2D" w:rsidR="0077DB16" w:rsidRPr="00083DBB" w:rsidRDefault="0077DB16" w:rsidP="00E01A24">
      <w:pPr>
        <w:spacing w:before="100" w:beforeAutospacing="1" w:after="100" w:afterAutospacing="1"/>
        <w:contextualSpacing/>
        <w:jc w:val="center"/>
        <w:rPr>
          <w:rFonts w:ascii="Times" w:eastAsia="Times" w:hAnsi="Times" w:cs="Times"/>
          <w:color w:val="000000" w:themeColor="text1"/>
          <w:sz w:val="24"/>
          <w:szCs w:val="24"/>
        </w:rPr>
      </w:pPr>
      <w:r w:rsidRPr="00083DBB">
        <w:rPr>
          <w:rFonts w:ascii="Times" w:eastAsia="Times" w:hAnsi="Times" w:cs="Times"/>
          <w:color w:val="000000" w:themeColor="text1"/>
          <w:sz w:val="24"/>
          <w:szCs w:val="24"/>
        </w:rPr>
        <w:t>All applicants must complete this statement</w:t>
      </w:r>
    </w:p>
    <w:p w14:paraId="10216DED" w14:textId="2FBE33D4" w:rsidR="117187CC" w:rsidRDefault="117187CC" w:rsidP="00E01A24">
      <w:pPr>
        <w:spacing w:before="100" w:beforeAutospacing="1" w:after="100" w:afterAutospacing="1"/>
        <w:contextualSpacing/>
        <w:jc w:val="center"/>
        <w:rPr>
          <w:rFonts w:ascii="Times" w:eastAsia="Times" w:hAnsi="Times" w:cs="Times"/>
          <w:color w:val="000000" w:themeColor="text1"/>
          <w:sz w:val="24"/>
          <w:szCs w:val="24"/>
        </w:rPr>
      </w:pPr>
    </w:p>
    <w:p w14:paraId="23C4187E" w14:textId="645806CC"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A. 1. Is the applicant currently providing services to people with developmental disabilities?</w:t>
      </w:r>
    </w:p>
    <w:p w14:paraId="238A5CFD" w14:textId="00F21AA4"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2CB0C029" w14:textId="6B8518A5" w:rsidR="0077DB16" w:rsidRDefault="0077DB16" w:rsidP="00E01A24">
      <w:pPr>
        <w:spacing w:before="100" w:beforeAutospacing="1" w:after="100" w:afterAutospacing="1"/>
        <w:contextualSpacing/>
      </w:pPr>
      <w:bookmarkStart w:id="9" w:name="_Int_NbGvJyxm"/>
      <w:r w:rsidRPr="68215585">
        <w:rPr>
          <w:rFonts w:ascii="Times" w:eastAsia="Times" w:hAnsi="Times" w:cs="Times"/>
          <w:color w:val="000000" w:themeColor="text1"/>
          <w:sz w:val="24"/>
          <w:szCs w:val="24"/>
        </w:rPr>
        <w:t>[ ]</w:t>
      </w:r>
      <w:bookmarkEnd w:id="9"/>
      <w:r w:rsidRPr="68215585">
        <w:rPr>
          <w:rFonts w:ascii="Times" w:eastAsia="Times" w:hAnsi="Times" w:cs="Times"/>
          <w:color w:val="000000" w:themeColor="text1"/>
          <w:sz w:val="24"/>
          <w:szCs w:val="24"/>
        </w:rPr>
        <w:t xml:space="preserve"> No </w:t>
      </w:r>
      <w:bookmarkStart w:id="10" w:name="_Int_LO3qdTFV"/>
      <w:r w:rsidRPr="68215585">
        <w:rPr>
          <w:rFonts w:ascii="Times" w:eastAsia="Times" w:hAnsi="Times" w:cs="Times"/>
          <w:color w:val="000000" w:themeColor="text1"/>
          <w:sz w:val="24"/>
          <w:szCs w:val="24"/>
        </w:rPr>
        <w:t>[ ]</w:t>
      </w:r>
      <w:bookmarkEnd w:id="10"/>
      <w:r w:rsidRPr="68215585">
        <w:rPr>
          <w:rFonts w:ascii="Times" w:eastAsia="Times" w:hAnsi="Times" w:cs="Times"/>
          <w:color w:val="000000" w:themeColor="text1"/>
          <w:sz w:val="24"/>
          <w:szCs w:val="24"/>
        </w:rPr>
        <w:t xml:space="preserve"> Yes</w:t>
      </w:r>
    </w:p>
    <w:p w14:paraId="3EE70813" w14:textId="4C5DB5ED"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5DAFAC6E" w14:textId="4BB4D05A" w:rsidR="0077DB16" w:rsidRDefault="0077DB16" w:rsidP="00E01A24">
      <w:pPr>
        <w:spacing w:before="100" w:beforeAutospacing="1" w:after="100" w:afterAutospacing="1"/>
        <w:contextualSpacing/>
      </w:pPr>
      <w:r w:rsidRPr="68215585">
        <w:rPr>
          <w:rFonts w:ascii="Times" w:eastAsia="Times" w:hAnsi="Times" w:cs="Times"/>
          <w:color w:val="000000" w:themeColor="text1"/>
          <w:sz w:val="24"/>
          <w:szCs w:val="24"/>
        </w:rPr>
        <w:t xml:space="preserve">If </w:t>
      </w:r>
      <w:bookmarkStart w:id="11" w:name="_Int_msOfUMlj"/>
      <w:r w:rsidRPr="68215585">
        <w:rPr>
          <w:rFonts w:ascii="Times" w:eastAsia="Times" w:hAnsi="Times" w:cs="Times"/>
          <w:color w:val="000000" w:themeColor="text1"/>
          <w:sz w:val="24"/>
          <w:szCs w:val="24"/>
        </w:rPr>
        <w:t>Yes</w:t>
      </w:r>
      <w:bookmarkEnd w:id="11"/>
      <w:r w:rsidRPr="68215585">
        <w:rPr>
          <w:rFonts w:ascii="Times" w:eastAsia="Times" w:hAnsi="Times" w:cs="Times"/>
          <w:color w:val="000000" w:themeColor="text1"/>
          <w:sz w:val="24"/>
          <w:szCs w:val="24"/>
        </w:rPr>
        <w:t>, indicate the following:</w:t>
      </w:r>
    </w:p>
    <w:p w14:paraId="039609B2" w14:textId="3ED88F79"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1AB8204C" w14:textId="07FFC214"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Name:</w:t>
      </w:r>
    </w:p>
    <w:p w14:paraId="566BA663" w14:textId="79974722"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Location:</w:t>
      </w:r>
    </w:p>
    <w:p w14:paraId="716E1F67" w14:textId="72986B65"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Type of Service</w:t>
      </w:r>
    </w:p>
    <w:p w14:paraId="68D4EF1F" w14:textId="1A044898"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Capacity</w:t>
      </w:r>
    </w:p>
    <w:p w14:paraId="343B806D" w14:textId="57513BEA"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7CBEE0CD" w14:textId="4D037CE8"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2. Is the applicant currently providing related services to people other than those with developmental disabilities?</w:t>
      </w:r>
    </w:p>
    <w:p w14:paraId="239A3E3C" w14:textId="7B5DD6E0"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762A3324" w14:textId="53A17C39" w:rsidR="0077DB16" w:rsidRDefault="0077DB16" w:rsidP="00E01A24">
      <w:pPr>
        <w:spacing w:before="100" w:beforeAutospacing="1" w:after="100" w:afterAutospacing="1"/>
        <w:contextualSpacing/>
      </w:pPr>
      <w:bookmarkStart w:id="12" w:name="_Int_ja7KRF87"/>
      <w:r w:rsidRPr="68215585">
        <w:rPr>
          <w:rFonts w:ascii="Times" w:eastAsia="Times" w:hAnsi="Times" w:cs="Times"/>
          <w:color w:val="000000" w:themeColor="text1"/>
          <w:sz w:val="24"/>
          <w:szCs w:val="24"/>
        </w:rPr>
        <w:t>[ ]</w:t>
      </w:r>
      <w:bookmarkEnd w:id="12"/>
      <w:r w:rsidRPr="68215585">
        <w:rPr>
          <w:rFonts w:ascii="Times" w:eastAsia="Times" w:hAnsi="Times" w:cs="Times"/>
          <w:color w:val="000000" w:themeColor="text1"/>
          <w:sz w:val="24"/>
          <w:szCs w:val="24"/>
        </w:rPr>
        <w:t xml:space="preserve"> No </w:t>
      </w:r>
      <w:bookmarkStart w:id="13" w:name="_Int_BU6SxS5l"/>
      <w:r w:rsidRPr="68215585">
        <w:rPr>
          <w:rFonts w:ascii="Times" w:eastAsia="Times" w:hAnsi="Times" w:cs="Times"/>
          <w:color w:val="000000" w:themeColor="text1"/>
          <w:sz w:val="24"/>
          <w:szCs w:val="24"/>
        </w:rPr>
        <w:t>[ ]</w:t>
      </w:r>
      <w:bookmarkEnd w:id="13"/>
      <w:r w:rsidRPr="68215585">
        <w:rPr>
          <w:rFonts w:ascii="Times" w:eastAsia="Times" w:hAnsi="Times" w:cs="Times"/>
          <w:color w:val="000000" w:themeColor="text1"/>
          <w:sz w:val="24"/>
          <w:szCs w:val="24"/>
        </w:rPr>
        <w:t xml:space="preserve"> Yes</w:t>
      </w:r>
    </w:p>
    <w:p w14:paraId="4309945B" w14:textId="762FECE3"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6DBD8105" w14:textId="222D6C18" w:rsidR="0077DB16" w:rsidRDefault="0077DB16" w:rsidP="00E01A24">
      <w:pPr>
        <w:spacing w:before="100" w:beforeAutospacing="1" w:after="100" w:afterAutospacing="1"/>
        <w:contextualSpacing/>
      </w:pPr>
      <w:r w:rsidRPr="68215585">
        <w:rPr>
          <w:rFonts w:ascii="Times" w:eastAsia="Times" w:hAnsi="Times" w:cs="Times"/>
          <w:color w:val="000000" w:themeColor="text1"/>
          <w:sz w:val="24"/>
          <w:szCs w:val="24"/>
        </w:rPr>
        <w:t xml:space="preserve">If </w:t>
      </w:r>
      <w:bookmarkStart w:id="14" w:name="_Int_9zK4jxOi"/>
      <w:r w:rsidRPr="68215585">
        <w:rPr>
          <w:rFonts w:ascii="Times" w:eastAsia="Times" w:hAnsi="Times" w:cs="Times"/>
          <w:color w:val="000000" w:themeColor="text1"/>
          <w:sz w:val="24"/>
          <w:szCs w:val="24"/>
        </w:rPr>
        <w:t>Yes</w:t>
      </w:r>
      <w:bookmarkEnd w:id="14"/>
      <w:r w:rsidRPr="68215585">
        <w:rPr>
          <w:rFonts w:ascii="Times" w:eastAsia="Times" w:hAnsi="Times" w:cs="Times"/>
          <w:color w:val="000000" w:themeColor="text1"/>
          <w:sz w:val="24"/>
          <w:szCs w:val="24"/>
        </w:rPr>
        <w:t>, indicate the following:</w:t>
      </w:r>
    </w:p>
    <w:p w14:paraId="7C958CC4" w14:textId="128E0EE9"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32BC4FD8" w14:textId="0D3EA466"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Name:</w:t>
      </w:r>
    </w:p>
    <w:p w14:paraId="645AB273" w14:textId="1F73543E"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Location:</w:t>
      </w:r>
    </w:p>
    <w:p w14:paraId="5EF45371" w14:textId="40416F37"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Type of Service</w:t>
      </w:r>
    </w:p>
    <w:p w14:paraId="6A53A4D1" w14:textId="1067CE2B"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Capacity</w:t>
      </w:r>
    </w:p>
    <w:p w14:paraId="161EEB0D" w14:textId="1F9208DF"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B. 1. Is the applicant currently receiving grant(s)/funds from any source to develop services for people with developmental disabilities?</w:t>
      </w:r>
    </w:p>
    <w:p w14:paraId="5ECECCAF" w14:textId="7B2C68CF"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4A8998C0" w14:textId="7946F877" w:rsidR="0077DB16" w:rsidRDefault="0077DB16" w:rsidP="00E01A24">
      <w:pPr>
        <w:spacing w:before="100" w:beforeAutospacing="1" w:after="100" w:afterAutospacing="1"/>
        <w:contextualSpacing/>
      </w:pPr>
      <w:bookmarkStart w:id="15" w:name="_Int_llsf4R1X"/>
      <w:r w:rsidRPr="68215585">
        <w:rPr>
          <w:rFonts w:ascii="Times" w:eastAsia="Times" w:hAnsi="Times" w:cs="Times"/>
          <w:color w:val="000000" w:themeColor="text1"/>
          <w:sz w:val="24"/>
          <w:szCs w:val="24"/>
        </w:rPr>
        <w:t>[ ]</w:t>
      </w:r>
      <w:bookmarkEnd w:id="15"/>
      <w:r w:rsidRPr="68215585">
        <w:rPr>
          <w:rFonts w:ascii="Times" w:eastAsia="Times" w:hAnsi="Times" w:cs="Times"/>
          <w:color w:val="000000" w:themeColor="text1"/>
          <w:sz w:val="24"/>
          <w:szCs w:val="24"/>
        </w:rPr>
        <w:t xml:space="preserve"> No </w:t>
      </w:r>
      <w:bookmarkStart w:id="16" w:name="_Int_uVxFpcd2"/>
      <w:r w:rsidRPr="68215585">
        <w:rPr>
          <w:rFonts w:ascii="Times" w:eastAsia="Times" w:hAnsi="Times" w:cs="Times"/>
          <w:color w:val="000000" w:themeColor="text1"/>
          <w:sz w:val="24"/>
          <w:szCs w:val="24"/>
        </w:rPr>
        <w:t>[ ]</w:t>
      </w:r>
      <w:bookmarkEnd w:id="16"/>
      <w:r w:rsidRPr="68215585">
        <w:rPr>
          <w:rFonts w:ascii="Times" w:eastAsia="Times" w:hAnsi="Times" w:cs="Times"/>
          <w:color w:val="000000" w:themeColor="text1"/>
          <w:sz w:val="24"/>
          <w:szCs w:val="24"/>
        </w:rPr>
        <w:t xml:space="preserve"> Yes</w:t>
      </w:r>
    </w:p>
    <w:p w14:paraId="0AEC1976" w14:textId="0CB215DC"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53C7F03C" w14:textId="34B8EBE3" w:rsidR="0077DB16" w:rsidRDefault="0077DB16" w:rsidP="00E01A24">
      <w:pPr>
        <w:spacing w:before="100" w:beforeAutospacing="1" w:after="100" w:afterAutospacing="1"/>
        <w:contextualSpacing/>
      </w:pPr>
      <w:r w:rsidRPr="68215585">
        <w:rPr>
          <w:rFonts w:ascii="Times" w:eastAsia="Times" w:hAnsi="Times" w:cs="Times"/>
          <w:color w:val="000000" w:themeColor="text1"/>
          <w:sz w:val="24"/>
          <w:szCs w:val="24"/>
        </w:rPr>
        <w:t xml:space="preserve">If </w:t>
      </w:r>
      <w:bookmarkStart w:id="17" w:name="_Int_i0qZi7zc"/>
      <w:r w:rsidRPr="68215585">
        <w:rPr>
          <w:rFonts w:ascii="Times" w:eastAsia="Times" w:hAnsi="Times" w:cs="Times"/>
          <w:color w:val="000000" w:themeColor="text1"/>
          <w:sz w:val="24"/>
          <w:szCs w:val="24"/>
        </w:rPr>
        <w:t>Yes</w:t>
      </w:r>
      <w:bookmarkEnd w:id="17"/>
      <w:r w:rsidRPr="68215585">
        <w:rPr>
          <w:rFonts w:ascii="Times" w:eastAsia="Times" w:hAnsi="Times" w:cs="Times"/>
          <w:color w:val="000000" w:themeColor="text1"/>
          <w:sz w:val="24"/>
          <w:szCs w:val="24"/>
        </w:rPr>
        <w:t>, indicate the following:</w:t>
      </w:r>
    </w:p>
    <w:p w14:paraId="482BE6DF" w14:textId="1F8896B6"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4B4BF321" w14:textId="63090DA5"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Funding Source:</w:t>
      </w:r>
    </w:p>
    <w:p w14:paraId="379C8B46" w14:textId="5BA5E131"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Scope of Grant Project:</w:t>
      </w:r>
    </w:p>
    <w:p w14:paraId="3A585904" w14:textId="2B3AC0C8"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41FC27C7" w14:textId="5BEF7923"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2. Is the applicant currently applying for grant(s)/funds from any source to</w:t>
      </w:r>
    </w:p>
    <w:p w14:paraId="353ABC83" w14:textId="04054A8E"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develop services for Fiscal Year 2023 – 2024?</w:t>
      </w:r>
    </w:p>
    <w:p w14:paraId="5625FB36" w14:textId="25E1FD22"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2A26206F" w14:textId="02C69CAB" w:rsidR="0077DB16" w:rsidRDefault="0077DB16" w:rsidP="00E01A24">
      <w:pPr>
        <w:spacing w:before="100" w:beforeAutospacing="1" w:after="100" w:afterAutospacing="1"/>
        <w:contextualSpacing/>
      </w:pPr>
      <w:bookmarkStart w:id="18" w:name="_Int_imFXug0T"/>
      <w:r w:rsidRPr="68215585">
        <w:rPr>
          <w:rFonts w:ascii="Times" w:eastAsia="Times" w:hAnsi="Times" w:cs="Times"/>
          <w:color w:val="000000" w:themeColor="text1"/>
          <w:sz w:val="24"/>
          <w:szCs w:val="24"/>
        </w:rPr>
        <w:t>[ ]</w:t>
      </w:r>
      <w:bookmarkEnd w:id="18"/>
      <w:r w:rsidRPr="68215585">
        <w:rPr>
          <w:rFonts w:ascii="Times" w:eastAsia="Times" w:hAnsi="Times" w:cs="Times"/>
          <w:color w:val="000000" w:themeColor="text1"/>
          <w:sz w:val="24"/>
          <w:szCs w:val="24"/>
        </w:rPr>
        <w:t xml:space="preserve"> No </w:t>
      </w:r>
      <w:bookmarkStart w:id="19" w:name="_Int_VglWYqk2"/>
      <w:r w:rsidRPr="68215585">
        <w:rPr>
          <w:rFonts w:ascii="Times" w:eastAsia="Times" w:hAnsi="Times" w:cs="Times"/>
          <w:color w:val="000000" w:themeColor="text1"/>
          <w:sz w:val="24"/>
          <w:szCs w:val="24"/>
        </w:rPr>
        <w:t>[ ]</w:t>
      </w:r>
      <w:bookmarkEnd w:id="19"/>
      <w:r w:rsidRPr="68215585">
        <w:rPr>
          <w:rFonts w:ascii="Times" w:eastAsia="Times" w:hAnsi="Times" w:cs="Times"/>
          <w:color w:val="000000" w:themeColor="text1"/>
          <w:sz w:val="24"/>
          <w:szCs w:val="24"/>
        </w:rPr>
        <w:t xml:space="preserve"> Yes</w:t>
      </w:r>
    </w:p>
    <w:p w14:paraId="7B1553C8" w14:textId="02D4CE9E"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49A8B919" w14:textId="6164E54C" w:rsidR="0077DB16" w:rsidRDefault="0077DB16" w:rsidP="00E01A24">
      <w:pPr>
        <w:spacing w:before="100" w:beforeAutospacing="1" w:after="100" w:afterAutospacing="1"/>
        <w:contextualSpacing/>
      </w:pPr>
      <w:r w:rsidRPr="68215585">
        <w:rPr>
          <w:rFonts w:ascii="Times" w:eastAsia="Times" w:hAnsi="Times" w:cs="Times"/>
          <w:color w:val="000000" w:themeColor="text1"/>
          <w:sz w:val="24"/>
          <w:szCs w:val="24"/>
        </w:rPr>
        <w:t xml:space="preserve">If </w:t>
      </w:r>
      <w:bookmarkStart w:id="20" w:name="_Int_191v8vUp"/>
      <w:r w:rsidRPr="68215585">
        <w:rPr>
          <w:rFonts w:ascii="Times" w:eastAsia="Times" w:hAnsi="Times" w:cs="Times"/>
          <w:color w:val="000000" w:themeColor="text1"/>
          <w:sz w:val="24"/>
          <w:szCs w:val="24"/>
        </w:rPr>
        <w:t>Yes</w:t>
      </w:r>
      <w:bookmarkEnd w:id="20"/>
      <w:r w:rsidRPr="68215585">
        <w:rPr>
          <w:rFonts w:ascii="Times" w:eastAsia="Times" w:hAnsi="Times" w:cs="Times"/>
          <w:color w:val="000000" w:themeColor="text1"/>
          <w:sz w:val="24"/>
          <w:szCs w:val="24"/>
        </w:rPr>
        <w:t>, indicate the following:</w:t>
      </w:r>
    </w:p>
    <w:p w14:paraId="42A27735" w14:textId="62647849"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4FE525A9" w14:textId="299A4403"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Funding Source:</w:t>
      </w:r>
    </w:p>
    <w:p w14:paraId="7DC0AB37" w14:textId="5AA33F6E"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Scope of Grant Project:</w:t>
      </w:r>
    </w:p>
    <w:p w14:paraId="1BD27E6B" w14:textId="2AD20AE0"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32BAF5C0" w14:textId="7E58AB03" w:rsidR="0077DB16" w:rsidRDefault="5215055A" w:rsidP="00E01A24">
      <w:pPr>
        <w:spacing w:before="100" w:beforeAutospacing="1" w:after="100" w:afterAutospacing="1"/>
        <w:contextualSpacing/>
        <w:rPr>
          <w:rFonts w:ascii="Times" w:eastAsia="Times" w:hAnsi="Times" w:cs="Times"/>
          <w:color w:val="000000" w:themeColor="text1"/>
          <w:sz w:val="24"/>
          <w:szCs w:val="24"/>
        </w:rPr>
      </w:pPr>
      <w:r w:rsidRPr="5215055A">
        <w:rPr>
          <w:rFonts w:ascii="Times" w:eastAsia="Times" w:hAnsi="Times" w:cs="Times"/>
          <w:color w:val="000000" w:themeColor="text1"/>
          <w:sz w:val="24"/>
          <w:szCs w:val="24"/>
        </w:rPr>
        <w:t>C. Is the applicant planning to expand existing services (through a Letter of Intent and with or without grant funds) from a source other than Regional Center during Fiscal Year 2023 – 2024?</w:t>
      </w:r>
    </w:p>
    <w:p w14:paraId="134FF519" w14:textId="34E41274"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001A2B42" w14:textId="1838439D" w:rsidR="0077DB16" w:rsidRDefault="0077DB16" w:rsidP="00E01A24">
      <w:pPr>
        <w:spacing w:before="100" w:beforeAutospacing="1" w:after="100" w:afterAutospacing="1"/>
        <w:contextualSpacing/>
      </w:pPr>
      <w:bookmarkStart w:id="21" w:name="_Int_YtsjBi6I"/>
      <w:r w:rsidRPr="68215585">
        <w:rPr>
          <w:rFonts w:ascii="Times" w:eastAsia="Times" w:hAnsi="Times" w:cs="Times"/>
          <w:color w:val="000000" w:themeColor="text1"/>
          <w:sz w:val="24"/>
          <w:szCs w:val="24"/>
        </w:rPr>
        <w:t>[ ]</w:t>
      </w:r>
      <w:bookmarkEnd w:id="21"/>
      <w:r w:rsidRPr="68215585">
        <w:rPr>
          <w:rFonts w:ascii="Times" w:eastAsia="Times" w:hAnsi="Times" w:cs="Times"/>
          <w:color w:val="000000" w:themeColor="text1"/>
          <w:sz w:val="24"/>
          <w:szCs w:val="24"/>
        </w:rPr>
        <w:t xml:space="preserve"> No </w:t>
      </w:r>
      <w:bookmarkStart w:id="22" w:name="_Int_tElvXmGJ"/>
      <w:r w:rsidRPr="68215585">
        <w:rPr>
          <w:rFonts w:ascii="Times" w:eastAsia="Times" w:hAnsi="Times" w:cs="Times"/>
          <w:color w:val="000000" w:themeColor="text1"/>
          <w:sz w:val="24"/>
          <w:szCs w:val="24"/>
        </w:rPr>
        <w:t>[ ]</w:t>
      </w:r>
      <w:bookmarkEnd w:id="22"/>
      <w:r w:rsidRPr="68215585">
        <w:rPr>
          <w:rFonts w:ascii="Times" w:eastAsia="Times" w:hAnsi="Times" w:cs="Times"/>
          <w:color w:val="000000" w:themeColor="text1"/>
          <w:sz w:val="24"/>
          <w:szCs w:val="24"/>
        </w:rPr>
        <w:t xml:space="preserve"> Yes</w:t>
      </w:r>
    </w:p>
    <w:p w14:paraId="2FF63C23" w14:textId="56866028"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04ED2626" w14:textId="795F2B21"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Provide details:</w:t>
      </w:r>
    </w:p>
    <w:p w14:paraId="40F232A4" w14:textId="3774CE63"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D. Describe other professional / business obligations. Include the following:</w:t>
      </w:r>
    </w:p>
    <w:p w14:paraId="7B5F6CFF" w14:textId="793AEFF2"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Name:</w:t>
      </w:r>
    </w:p>
    <w:p w14:paraId="134F394E" w14:textId="525FD3BE"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Location:</w:t>
      </w:r>
    </w:p>
    <w:p w14:paraId="6C18CA35" w14:textId="2C27009D"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Type of Service:</w:t>
      </w:r>
    </w:p>
    <w:p w14:paraId="75ED1C83" w14:textId="35AC3EC8"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Capacity:</w:t>
      </w:r>
    </w:p>
    <w:p w14:paraId="0E3A1A7B" w14:textId="4A718A02"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1AA4FF70" w14:textId="593ED446"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E. Has the applicant, or any member of the applicant’s organization, received a Corrective Action Plan (CAP), Sanction, a Notice of Immediate Danger, an A or B Citations or any other citation from a Regional Center or state licensing agency?</w:t>
      </w:r>
    </w:p>
    <w:p w14:paraId="59367931" w14:textId="32366A89"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442AC8BA" w14:textId="69C8E8B1" w:rsidR="0077DB16" w:rsidRDefault="0077DB16" w:rsidP="00E01A24">
      <w:pPr>
        <w:spacing w:before="100" w:beforeAutospacing="1" w:after="100" w:afterAutospacing="1"/>
        <w:contextualSpacing/>
      </w:pPr>
      <w:bookmarkStart w:id="23" w:name="_Int_ta52FBkV"/>
      <w:r w:rsidRPr="68215585">
        <w:rPr>
          <w:rFonts w:ascii="Times" w:eastAsia="Times" w:hAnsi="Times" w:cs="Times"/>
          <w:color w:val="000000" w:themeColor="text1"/>
          <w:sz w:val="24"/>
          <w:szCs w:val="24"/>
        </w:rPr>
        <w:t>[ ]</w:t>
      </w:r>
      <w:bookmarkEnd w:id="23"/>
      <w:r w:rsidRPr="68215585">
        <w:rPr>
          <w:rFonts w:ascii="Times" w:eastAsia="Times" w:hAnsi="Times" w:cs="Times"/>
          <w:color w:val="000000" w:themeColor="text1"/>
          <w:sz w:val="24"/>
          <w:szCs w:val="24"/>
        </w:rPr>
        <w:t xml:space="preserve"> No </w:t>
      </w:r>
      <w:bookmarkStart w:id="24" w:name="_Int_SnWNZFI3"/>
      <w:r w:rsidRPr="68215585">
        <w:rPr>
          <w:rFonts w:ascii="Times" w:eastAsia="Times" w:hAnsi="Times" w:cs="Times"/>
          <w:color w:val="000000" w:themeColor="text1"/>
          <w:sz w:val="24"/>
          <w:szCs w:val="24"/>
        </w:rPr>
        <w:t>[ ]</w:t>
      </w:r>
      <w:bookmarkEnd w:id="24"/>
      <w:r w:rsidRPr="68215585">
        <w:rPr>
          <w:rFonts w:ascii="Times" w:eastAsia="Times" w:hAnsi="Times" w:cs="Times"/>
          <w:color w:val="000000" w:themeColor="text1"/>
          <w:sz w:val="24"/>
          <w:szCs w:val="24"/>
        </w:rPr>
        <w:t xml:space="preserve"> Yes</w:t>
      </w:r>
    </w:p>
    <w:p w14:paraId="075938AB" w14:textId="0F5DDC9C"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6DB7D354" w14:textId="570EBE25" w:rsidR="0077DB16" w:rsidRDefault="0077DB16" w:rsidP="00E01A24">
      <w:pPr>
        <w:spacing w:before="100" w:beforeAutospacing="1" w:after="100" w:afterAutospacing="1"/>
        <w:contextualSpacing/>
      </w:pPr>
      <w:r w:rsidRPr="68215585">
        <w:rPr>
          <w:rFonts w:ascii="Times" w:eastAsia="Times" w:hAnsi="Times" w:cs="Times"/>
          <w:color w:val="000000" w:themeColor="text1"/>
          <w:sz w:val="24"/>
          <w:szCs w:val="24"/>
        </w:rPr>
        <w:t xml:space="preserve">If </w:t>
      </w:r>
      <w:bookmarkStart w:id="25" w:name="_Int_0WxAPCtx"/>
      <w:r w:rsidRPr="68215585">
        <w:rPr>
          <w:rFonts w:ascii="Times" w:eastAsia="Times" w:hAnsi="Times" w:cs="Times"/>
          <w:color w:val="000000" w:themeColor="text1"/>
          <w:sz w:val="24"/>
          <w:szCs w:val="24"/>
        </w:rPr>
        <w:t>Yes</w:t>
      </w:r>
      <w:bookmarkEnd w:id="25"/>
      <w:r w:rsidRPr="68215585">
        <w:rPr>
          <w:rFonts w:ascii="Times" w:eastAsia="Times" w:hAnsi="Times" w:cs="Times"/>
          <w:color w:val="000000" w:themeColor="text1"/>
          <w:sz w:val="24"/>
          <w:szCs w:val="24"/>
        </w:rPr>
        <w:t>, explain in detail:</w:t>
      </w:r>
    </w:p>
    <w:p w14:paraId="7FC5822D" w14:textId="045DBCFD"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71422DB6" w14:textId="4D3D8857"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F. Has the applicant, or any member or staff of the applicant’s organization, ever received a citation from any agency for abuse?</w:t>
      </w:r>
    </w:p>
    <w:p w14:paraId="41C79232" w14:textId="4EFC1101"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5829AA13" w14:textId="36073077" w:rsidR="0077DB16" w:rsidRDefault="0077DB16" w:rsidP="00E01A24">
      <w:pPr>
        <w:spacing w:before="100" w:beforeAutospacing="1" w:after="100" w:afterAutospacing="1"/>
        <w:contextualSpacing/>
      </w:pPr>
      <w:bookmarkStart w:id="26" w:name="_Int_2kf1UaQ9"/>
      <w:r w:rsidRPr="68215585">
        <w:rPr>
          <w:rFonts w:ascii="Times" w:eastAsia="Times" w:hAnsi="Times" w:cs="Times"/>
          <w:color w:val="000000" w:themeColor="text1"/>
          <w:sz w:val="24"/>
          <w:szCs w:val="24"/>
        </w:rPr>
        <w:t>[ ]</w:t>
      </w:r>
      <w:bookmarkEnd w:id="26"/>
      <w:r w:rsidRPr="68215585">
        <w:rPr>
          <w:rFonts w:ascii="Times" w:eastAsia="Times" w:hAnsi="Times" w:cs="Times"/>
          <w:color w:val="000000" w:themeColor="text1"/>
          <w:sz w:val="24"/>
          <w:szCs w:val="24"/>
        </w:rPr>
        <w:t xml:space="preserve"> No </w:t>
      </w:r>
      <w:bookmarkStart w:id="27" w:name="_Int_9hpwX7Cq"/>
      <w:r w:rsidRPr="68215585">
        <w:rPr>
          <w:rFonts w:ascii="Times" w:eastAsia="Times" w:hAnsi="Times" w:cs="Times"/>
          <w:color w:val="000000" w:themeColor="text1"/>
          <w:sz w:val="24"/>
          <w:szCs w:val="24"/>
        </w:rPr>
        <w:t>[ ]</w:t>
      </w:r>
      <w:bookmarkEnd w:id="27"/>
      <w:r w:rsidRPr="68215585">
        <w:rPr>
          <w:rFonts w:ascii="Times" w:eastAsia="Times" w:hAnsi="Times" w:cs="Times"/>
          <w:color w:val="000000" w:themeColor="text1"/>
          <w:sz w:val="24"/>
          <w:szCs w:val="24"/>
        </w:rPr>
        <w:t xml:space="preserve"> Yes</w:t>
      </w:r>
    </w:p>
    <w:p w14:paraId="0D8732DA" w14:textId="32AE4751"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47C55341" w14:textId="697ACEA5" w:rsidR="0077DB16" w:rsidRDefault="0077DB16" w:rsidP="00E01A24">
      <w:pPr>
        <w:spacing w:before="100" w:beforeAutospacing="1" w:after="100" w:afterAutospacing="1"/>
        <w:contextualSpacing/>
      </w:pPr>
      <w:r w:rsidRPr="68215585">
        <w:rPr>
          <w:rFonts w:ascii="Times" w:eastAsia="Times" w:hAnsi="Times" w:cs="Times"/>
          <w:color w:val="000000" w:themeColor="text1"/>
          <w:sz w:val="24"/>
          <w:szCs w:val="24"/>
        </w:rPr>
        <w:t xml:space="preserve">If </w:t>
      </w:r>
      <w:bookmarkStart w:id="28" w:name="_Int_UOcvVvf1"/>
      <w:r w:rsidR="69333DB4" w:rsidRPr="68215585">
        <w:rPr>
          <w:rFonts w:ascii="Times" w:eastAsia="Times" w:hAnsi="Times" w:cs="Times"/>
          <w:color w:val="000000" w:themeColor="text1"/>
          <w:sz w:val="24"/>
          <w:szCs w:val="24"/>
        </w:rPr>
        <w:t>Yes</w:t>
      </w:r>
      <w:bookmarkEnd w:id="28"/>
      <w:r w:rsidRPr="68215585">
        <w:rPr>
          <w:rFonts w:ascii="Times" w:eastAsia="Times" w:hAnsi="Times" w:cs="Times"/>
          <w:color w:val="000000" w:themeColor="text1"/>
          <w:sz w:val="24"/>
          <w:szCs w:val="24"/>
        </w:rPr>
        <w:t>, explain in detail:</w:t>
      </w:r>
    </w:p>
    <w:p w14:paraId="72D4EAAA" w14:textId="76AD4448"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78BA4BB3" w14:textId="4D6E6EA9"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0C9BCC87" w14:textId="324E301A"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58B581E3" w14:textId="5CFE7E5B"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696965EE" w14:textId="11DDEF8D" w:rsidR="117187CC" w:rsidRDefault="117187CC" w:rsidP="00E01A24">
      <w:pPr>
        <w:spacing w:before="100" w:beforeAutospacing="1" w:after="100" w:afterAutospacing="1"/>
        <w:contextualSpacing/>
        <w:rPr>
          <w:rFonts w:ascii="Times" w:eastAsia="Times" w:hAnsi="Times" w:cs="Times"/>
          <w:color w:val="000000" w:themeColor="text1"/>
          <w:sz w:val="24"/>
          <w:szCs w:val="24"/>
        </w:rPr>
      </w:pPr>
    </w:p>
    <w:p w14:paraId="475A927F" w14:textId="1DE0E5F6" w:rsidR="0077DB16" w:rsidRDefault="0077DB16" w:rsidP="00E01A24">
      <w:pPr>
        <w:spacing w:before="100" w:beforeAutospacing="1" w:after="100" w:afterAutospacing="1"/>
        <w:contextualSpacing/>
        <w:rPr>
          <w:rFonts w:ascii="Times" w:eastAsia="Times" w:hAnsi="Times" w:cs="Times"/>
          <w:color w:val="000000" w:themeColor="text1"/>
          <w:sz w:val="24"/>
          <w:szCs w:val="24"/>
        </w:rPr>
      </w:pPr>
      <w:r w:rsidRPr="117187CC">
        <w:rPr>
          <w:rFonts w:ascii="Times" w:eastAsia="Times" w:hAnsi="Times" w:cs="Times"/>
          <w:color w:val="000000" w:themeColor="text1"/>
          <w:sz w:val="24"/>
          <w:szCs w:val="24"/>
        </w:rPr>
        <w:t>__________________________________________</w:t>
      </w:r>
      <w:r>
        <w:tab/>
      </w:r>
      <w:r>
        <w:tab/>
      </w:r>
      <w:r>
        <w:tab/>
      </w:r>
      <w:r>
        <w:tab/>
      </w:r>
      <w:r>
        <w:tab/>
      </w:r>
      <w:r w:rsidRPr="117187CC">
        <w:rPr>
          <w:rFonts w:ascii="Times" w:eastAsia="Times" w:hAnsi="Times" w:cs="Times"/>
          <w:color w:val="000000" w:themeColor="text1"/>
          <w:sz w:val="24"/>
          <w:szCs w:val="24"/>
        </w:rPr>
        <w:t>___________</w:t>
      </w:r>
    </w:p>
    <w:p w14:paraId="48A397AC" w14:textId="43BFF941" w:rsidR="0077DB16" w:rsidRDefault="0077DB16" w:rsidP="00E01A24">
      <w:pPr>
        <w:spacing w:before="100" w:beforeAutospacing="1" w:after="100" w:afterAutospacing="1"/>
        <w:contextualSpacing/>
      </w:pPr>
      <w:r w:rsidRPr="117187CC">
        <w:rPr>
          <w:rFonts w:ascii="Times" w:eastAsia="Times" w:hAnsi="Times" w:cs="Times"/>
          <w:color w:val="000000" w:themeColor="text1"/>
          <w:sz w:val="24"/>
          <w:szCs w:val="24"/>
        </w:rPr>
        <w:t xml:space="preserve">Signature of Applicant or Authorized Representative </w:t>
      </w:r>
      <w:r>
        <w:tab/>
      </w:r>
      <w:r>
        <w:tab/>
      </w:r>
      <w:r>
        <w:tab/>
      </w:r>
      <w:r>
        <w:tab/>
      </w:r>
      <w:r>
        <w:tab/>
      </w:r>
      <w:r w:rsidRPr="117187CC">
        <w:rPr>
          <w:rFonts w:ascii="Times" w:eastAsia="Times" w:hAnsi="Times" w:cs="Times"/>
          <w:color w:val="000000" w:themeColor="text1"/>
          <w:sz w:val="24"/>
          <w:szCs w:val="24"/>
        </w:rPr>
        <w:t>Date</w:t>
      </w:r>
    </w:p>
    <w:p w14:paraId="0B1571A6" w14:textId="083EB6DF" w:rsidR="117187CC" w:rsidRDefault="117187CC" w:rsidP="00E01A24">
      <w:pPr>
        <w:pStyle w:val="Heading1"/>
        <w:spacing w:before="100" w:beforeAutospacing="1" w:after="100" w:afterAutospacing="1"/>
        <w:contextualSpacing/>
        <w:rPr>
          <w:b w:val="0"/>
          <w:bCs w:val="0"/>
          <w:u w:val="none"/>
        </w:rPr>
        <w:sectPr w:rsidR="117187CC" w:rsidSect="00E66892">
          <w:pgSz w:w="12240" w:h="15840"/>
          <w:pgMar w:top="1340" w:right="980" w:bottom="1520" w:left="960" w:header="288" w:footer="1302" w:gutter="0"/>
          <w:cols w:space="720"/>
        </w:sectPr>
      </w:pPr>
    </w:p>
    <w:p w14:paraId="090FB199" w14:textId="7887B712" w:rsidR="00214D80" w:rsidRDefault="7A9576D3" w:rsidP="00E01A24">
      <w:pPr>
        <w:tabs>
          <w:tab w:val="left" w:pos="1980"/>
        </w:tabs>
        <w:spacing w:before="100" w:beforeAutospacing="1" w:after="100" w:afterAutospacing="1"/>
        <w:contextualSpacing/>
        <w:jc w:val="center"/>
        <w:rPr>
          <w:rFonts w:ascii="Arial" w:eastAsia="Arial" w:hAnsi="Arial" w:cs="Arial"/>
          <w:b/>
          <w:bCs/>
          <w:color w:val="000000" w:themeColor="text1"/>
          <w:sz w:val="32"/>
          <w:szCs w:val="32"/>
        </w:rPr>
      </w:pPr>
      <w:r w:rsidRPr="117187CC">
        <w:rPr>
          <w:rFonts w:ascii="Arial" w:eastAsia="Arial" w:hAnsi="Arial" w:cs="Arial"/>
          <w:b/>
          <w:bCs/>
          <w:color w:val="000000" w:themeColor="text1"/>
          <w:sz w:val="32"/>
          <w:szCs w:val="32"/>
        </w:rPr>
        <w:lastRenderedPageBreak/>
        <w:t>Appendix D</w:t>
      </w:r>
      <w:r w:rsidR="5988E702" w:rsidRPr="117187CC">
        <w:rPr>
          <w:rFonts w:ascii="Arial" w:eastAsia="Arial" w:hAnsi="Arial" w:cs="Arial"/>
          <w:b/>
          <w:bCs/>
          <w:color w:val="000000" w:themeColor="text1"/>
          <w:sz w:val="32"/>
          <w:szCs w:val="32"/>
        </w:rPr>
        <w:t xml:space="preserve"> – Proposed Budget for Start-up Cost</w:t>
      </w:r>
    </w:p>
    <w:p w14:paraId="4F9FB65F" w14:textId="43CBB4FE" w:rsidR="00214D80" w:rsidRDefault="354354F6" w:rsidP="00E01A24">
      <w:pPr>
        <w:tabs>
          <w:tab w:val="left" w:pos="1980"/>
        </w:tabs>
        <w:spacing w:before="100" w:beforeAutospacing="1" w:after="100" w:afterAutospacing="1"/>
        <w:contextualSpacing/>
        <w:jc w:val="center"/>
        <w:rPr>
          <w:rFonts w:ascii="Arial" w:eastAsia="Arial" w:hAnsi="Arial" w:cs="Arial"/>
          <w:color w:val="000000" w:themeColor="text1"/>
          <w:sz w:val="20"/>
          <w:szCs w:val="20"/>
        </w:rPr>
      </w:pPr>
      <w:r w:rsidRPr="117187CC">
        <w:rPr>
          <w:rFonts w:ascii="Arial" w:eastAsia="Arial" w:hAnsi="Arial" w:cs="Arial"/>
          <w:b/>
          <w:bCs/>
          <w:color w:val="000000" w:themeColor="text1"/>
          <w:sz w:val="20"/>
          <w:szCs w:val="20"/>
        </w:rPr>
        <w:t>(Submit proposed budget for Start-up costs)</w:t>
      </w:r>
    </w:p>
    <w:p w14:paraId="6536BD74" w14:textId="342E346A" w:rsidR="00214D80" w:rsidRDefault="00214D80" w:rsidP="00E01A24">
      <w:pPr>
        <w:tabs>
          <w:tab w:val="left" w:pos="1980"/>
        </w:tabs>
        <w:spacing w:before="100" w:beforeAutospacing="1" w:after="100" w:afterAutospacing="1"/>
        <w:contextualSpacing/>
        <w:rPr>
          <w:rFonts w:ascii="Arial" w:eastAsia="Arial" w:hAnsi="Arial" w:cs="Arial"/>
          <w:b/>
          <w:bCs/>
          <w:color w:val="000000" w:themeColor="text1"/>
          <w:sz w:val="32"/>
          <w:szCs w:val="32"/>
        </w:rPr>
      </w:pPr>
    </w:p>
    <w:p w14:paraId="2E145619" w14:textId="7BC053FA" w:rsidR="00214D80" w:rsidRDefault="00214D80" w:rsidP="00E01A24">
      <w:pPr>
        <w:tabs>
          <w:tab w:val="left" w:pos="1980"/>
        </w:tabs>
        <w:spacing w:before="100" w:beforeAutospacing="1" w:after="100" w:afterAutospacing="1"/>
        <w:contextualSpacing/>
        <w:jc w:val="center"/>
        <w:rPr>
          <w:rFonts w:ascii="Calibri" w:eastAsia="Calibri" w:hAnsi="Calibri" w:cs="Calibri"/>
          <w:b/>
          <w:bCs/>
          <w:color w:val="000000" w:themeColor="text1"/>
          <w:sz w:val="24"/>
          <w:szCs w:val="24"/>
        </w:rPr>
      </w:pPr>
    </w:p>
    <w:p w14:paraId="1709F728" w14:textId="0131C830" w:rsidR="00214D80" w:rsidRDefault="00214D80" w:rsidP="00E01A24">
      <w:pPr>
        <w:tabs>
          <w:tab w:val="left" w:pos="1980"/>
        </w:tabs>
        <w:spacing w:before="100" w:beforeAutospacing="1" w:after="100" w:afterAutospacing="1"/>
        <w:contextualSpacing/>
        <w:jc w:val="center"/>
        <w:rPr>
          <w:rFonts w:ascii="Calibri" w:eastAsia="Calibri" w:hAnsi="Calibri" w:cs="Calibri"/>
          <w:b/>
          <w:bCs/>
          <w:color w:val="000000" w:themeColor="text1"/>
          <w:sz w:val="24"/>
          <w:szCs w:val="24"/>
        </w:rPr>
      </w:pPr>
    </w:p>
    <w:p w14:paraId="522352AA" w14:textId="2CFDD4C5" w:rsidR="00214D80" w:rsidRDefault="00214D80" w:rsidP="00E01A24">
      <w:pPr>
        <w:tabs>
          <w:tab w:val="left" w:pos="1980"/>
        </w:tabs>
        <w:spacing w:before="100" w:beforeAutospacing="1" w:after="100" w:afterAutospacing="1"/>
        <w:contextualSpacing/>
        <w:jc w:val="center"/>
        <w:rPr>
          <w:rFonts w:ascii="Calibri" w:eastAsia="Calibri" w:hAnsi="Calibri" w:cs="Calibri"/>
          <w:b/>
          <w:bCs/>
          <w:color w:val="000000" w:themeColor="text1"/>
          <w:sz w:val="24"/>
          <w:szCs w:val="24"/>
        </w:rPr>
      </w:pPr>
    </w:p>
    <w:p w14:paraId="68C3EE4F" w14:textId="4B35171D" w:rsidR="00214D80" w:rsidRDefault="00214D80" w:rsidP="00E01A24">
      <w:pPr>
        <w:tabs>
          <w:tab w:val="left" w:pos="1980"/>
        </w:tabs>
        <w:spacing w:before="100" w:beforeAutospacing="1" w:after="100" w:afterAutospacing="1"/>
        <w:contextualSpacing/>
        <w:jc w:val="center"/>
        <w:rPr>
          <w:rFonts w:ascii="Calibri" w:eastAsia="Calibri" w:hAnsi="Calibri" w:cs="Calibri"/>
          <w:b/>
          <w:bCs/>
          <w:color w:val="000000" w:themeColor="text1"/>
          <w:sz w:val="24"/>
          <w:szCs w:val="24"/>
        </w:rPr>
      </w:pPr>
    </w:p>
    <w:p w14:paraId="63323DA8" w14:textId="30E45C9A" w:rsidR="00214D80" w:rsidRDefault="00214D80" w:rsidP="00E01A24">
      <w:pPr>
        <w:tabs>
          <w:tab w:val="left" w:pos="1980"/>
        </w:tabs>
        <w:spacing w:before="100" w:beforeAutospacing="1" w:after="100" w:afterAutospacing="1"/>
        <w:contextualSpacing/>
        <w:jc w:val="center"/>
        <w:rPr>
          <w:rFonts w:ascii="Calibri" w:eastAsia="Calibri" w:hAnsi="Calibri" w:cs="Calibri"/>
          <w:b/>
          <w:bCs/>
          <w:color w:val="000000" w:themeColor="text1"/>
          <w:sz w:val="24"/>
          <w:szCs w:val="24"/>
        </w:rPr>
      </w:pPr>
    </w:p>
    <w:p w14:paraId="7B407039" w14:textId="19CA4A39" w:rsidR="00214D80" w:rsidRDefault="00214D80" w:rsidP="00E01A24">
      <w:pPr>
        <w:tabs>
          <w:tab w:val="left" w:pos="1980"/>
        </w:tabs>
        <w:spacing w:before="100" w:beforeAutospacing="1" w:after="100" w:afterAutospacing="1"/>
        <w:contextualSpacing/>
        <w:jc w:val="center"/>
        <w:rPr>
          <w:rFonts w:ascii="Calibri" w:eastAsia="Calibri" w:hAnsi="Calibri" w:cs="Calibri"/>
          <w:b/>
          <w:bCs/>
          <w:color w:val="000000" w:themeColor="text1"/>
          <w:sz w:val="24"/>
          <w:szCs w:val="24"/>
        </w:rPr>
      </w:pPr>
    </w:p>
    <w:p w14:paraId="4B94D5A5" w14:textId="3FF74037" w:rsidR="00214D80" w:rsidRDefault="00214D80" w:rsidP="00E01A24">
      <w:pPr>
        <w:spacing w:before="100" w:beforeAutospacing="1" w:after="100" w:afterAutospacing="1"/>
        <w:contextualSpacing/>
        <w:sectPr w:rsidR="00214D80" w:rsidSect="00E66892">
          <w:pgSz w:w="12240" w:h="15840"/>
          <w:pgMar w:top="1340" w:right="980" w:bottom="1520" w:left="960" w:header="288" w:footer="1302" w:gutter="0"/>
          <w:cols w:space="720"/>
        </w:sectPr>
      </w:pPr>
    </w:p>
    <w:p w14:paraId="52E15A9A" w14:textId="4A54B49D" w:rsidR="00214D80" w:rsidRDefault="6D84082B" w:rsidP="00E01A24">
      <w:pPr>
        <w:tabs>
          <w:tab w:val="left" w:pos="1980"/>
        </w:tabs>
        <w:spacing w:before="100" w:beforeAutospacing="1" w:after="100" w:afterAutospacing="1"/>
        <w:contextualSpacing/>
        <w:jc w:val="center"/>
        <w:rPr>
          <w:rFonts w:ascii="Arial" w:eastAsia="Arial" w:hAnsi="Arial" w:cs="Arial"/>
          <w:b/>
          <w:bCs/>
          <w:color w:val="000000" w:themeColor="text1"/>
          <w:sz w:val="32"/>
          <w:szCs w:val="32"/>
        </w:rPr>
      </w:pPr>
      <w:r w:rsidRPr="68215585">
        <w:rPr>
          <w:rFonts w:ascii="Arial" w:eastAsia="Arial" w:hAnsi="Arial" w:cs="Arial"/>
          <w:b/>
          <w:bCs/>
          <w:color w:val="000000" w:themeColor="text1"/>
          <w:sz w:val="32"/>
          <w:szCs w:val="32"/>
        </w:rPr>
        <w:lastRenderedPageBreak/>
        <w:t xml:space="preserve">Appendix </w:t>
      </w:r>
      <w:r w:rsidR="002D1E07" w:rsidRPr="68215585">
        <w:rPr>
          <w:rFonts w:ascii="Arial" w:eastAsia="Arial" w:hAnsi="Arial" w:cs="Arial"/>
          <w:b/>
          <w:bCs/>
          <w:color w:val="000000" w:themeColor="text1"/>
          <w:sz w:val="32"/>
          <w:szCs w:val="32"/>
        </w:rPr>
        <w:t>E</w:t>
      </w:r>
      <w:r w:rsidRPr="68215585">
        <w:rPr>
          <w:rFonts w:ascii="Arial" w:eastAsia="Arial" w:hAnsi="Arial" w:cs="Arial"/>
          <w:b/>
          <w:bCs/>
          <w:color w:val="000000" w:themeColor="text1"/>
          <w:sz w:val="32"/>
          <w:szCs w:val="32"/>
        </w:rPr>
        <w:t xml:space="preserve"> </w:t>
      </w:r>
      <w:r w:rsidR="002D1E07" w:rsidRPr="68215585">
        <w:rPr>
          <w:rFonts w:ascii="Arial" w:eastAsia="Arial" w:hAnsi="Arial" w:cs="Arial"/>
          <w:b/>
          <w:bCs/>
          <w:color w:val="000000" w:themeColor="text1"/>
          <w:sz w:val="32"/>
          <w:szCs w:val="32"/>
        </w:rPr>
        <w:t>–</w:t>
      </w:r>
      <w:r w:rsidRPr="68215585">
        <w:rPr>
          <w:rFonts w:ascii="Arial" w:eastAsia="Arial" w:hAnsi="Arial" w:cs="Arial"/>
          <w:b/>
          <w:bCs/>
          <w:color w:val="000000" w:themeColor="text1"/>
          <w:sz w:val="32"/>
          <w:szCs w:val="32"/>
        </w:rPr>
        <w:t xml:space="preserve"> </w:t>
      </w:r>
      <w:r w:rsidR="002D1E07" w:rsidRPr="68215585">
        <w:rPr>
          <w:rFonts w:ascii="Arial" w:eastAsia="Arial" w:hAnsi="Arial" w:cs="Arial"/>
          <w:b/>
          <w:bCs/>
          <w:color w:val="000000" w:themeColor="text1"/>
          <w:sz w:val="32"/>
          <w:szCs w:val="32"/>
        </w:rPr>
        <w:t>Sample Monthly Budget</w:t>
      </w:r>
      <w:r w:rsidR="0BF9CD96" w:rsidRPr="68215585">
        <w:rPr>
          <w:rFonts w:ascii="Arial" w:eastAsia="Arial" w:hAnsi="Arial" w:cs="Arial"/>
          <w:b/>
          <w:bCs/>
          <w:color w:val="000000" w:themeColor="text1"/>
          <w:sz w:val="32"/>
          <w:szCs w:val="32"/>
        </w:rPr>
        <w:t xml:space="preserve"> for Ongoing Costs</w:t>
      </w:r>
    </w:p>
    <w:p w14:paraId="379C4BBB" w14:textId="7BC053FA" w:rsidR="00214D80" w:rsidRDefault="00214D80" w:rsidP="00E01A24">
      <w:pPr>
        <w:tabs>
          <w:tab w:val="left" w:pos="1980"/>
        </w:tabs>
        <w:spacing w:before="100" w:beforeAutospacing="1" w:after="100" w:afterAutospacing="1"/>
        <w:contextualSpacing/>
        <w:jc w:val="center"/>
        <w:rPr>
          <w:rFonts w:ascii="Calibri" w:eastAsia="Calibri" w:hAnsi="Calibri" w:cs="Calibri"/>
          <w:b/>
          <w:bCs/>
          <w:color w:val="000000" w:themeColor="text1"/>
          <w:sz w:val="24"/>
          <w:szCs w:val="24"/>
        </w:rPr>
      </w:pPr>
    </w:p>
    <w:p w14:paraId="6C9C31FB" w14:textId="2CFDD4C5" w:rsidR="00214D80" w:rsidRDefault="00214D80" w:rsidP="00E01A24">
      <w:pPr>
        <w:tabs>
          <w:tab w:val="left" w:pos="1980"/>
        </w:tabs>
        <w:spacing w:before="100" w:beforeAutospacing="1" w:after="100" w:afterAutospacing="1"/>
        <w:contextualSpacing/>
        <w:jc w:val="center"/>
        <w:rPr>
          <w:rFonts w:ascii="Calibri" w:eastAsia="Calibri" w:hAnsi="Calibri" w:cs="Calibri"/>
          <w:b/>
          <w:bCs/>
          <w:color w:val="000000" w:themeColor="text1"/>
          <w:sz w:val="24"/>
          <w:szCs w:val="24"/>
        </w:rPr>
      </w:pPr>
    </w:p>
    <w:tbl>
      <w:tblPr>
        <w:tblStyle w:val="TableGrid"/>
        <w:tblW w:w="0" w:type="auto"/>
        <w:jc w:val="center"/>
        <w:tblLook w:val="06A0" w:firstRow="1" w:lastRow="0" w:firstColumn="1" w:lastColumn="0" w:noHBand="1" w:noVBand="1"/>
      </w:tblPr>
      <w:tblGrid>
        <w:gridCol w:w="5145"/>
        <w:gridCol w:w="5145"/>
      </w:tblGrid>
      <w:tr w:rsidR="117187CC" w14:paraId="30FD7835" w14:textId="77777777" w:rsidTr="117187CC">
        <w:trPr>
          <w:trHeight w:val="300"/>
          <w:jc w:val="center"/>
        </w:trPr>
        <w:tc>
          <w:tcPr>
            <w:tcW w:w="5145" w:type="dxa"/>
          </w:tcPr>
          <w:p w14:paraId="7144C853" w14:textId="126428CE" w:rsidR="117187CC" w:rsidRDefault="117187CC" w:rsidP="00E01A24">
            <w:pPr>
              <w:spacing w:before="100" w:beforeAutospacing="1" w:after="100" w:afterAutospacing="1"/>
              <w:contextualSpacing/>
              <w:rPr>
                <w:rFonts w:ascii="Calibri" w:eastAsia="Calibri" w:hAnsi="Calibri" w:cs="Calibri"/>
                <w:b/>
                <w:bCs/>
                <w:color w:val="000000" w:themeColor="text1"/>
                <w:sz w:val="24"/>
                <w:szCs w:val="24"/>
              </w:rPr>
            </w:pPr>
            <w:r w:rsidRPr="117187CC">
              <w:rPr>
                <w:rFonts w:ascii="Calibri" w:eastAsia="Calibri" w:hAnsi="Calibri" w:cs="Calibri"/>
                <w:b/>
                <w:bCs/>
                <w:color w:val="000000" w:themeColor="text1"/>
                <w:sz w:val="24"/>
                <w:szCs w:val="24"/>
              </w:rPr>
              <w:t>Item</w:t>
            </w:r>
          </w:p>
        </w:tc>
        <w:tc>
          <w:tcPr>
            <w:tcW w:w="5145" w:type="dxa"/>
          </w:tcPr>
          <w:p w14:paraId="4F14D8F1" w14:textId="2116C883" w:rsidR="117187CC" w:rsidRDefault="117187CC" w:rsidP="00E01A24">
            <w:pPr>
              <w:spacing w:before="100" w:beforeAutospacing="1" w:after="100" w:afterAutospacing="1"/>
              <w:contextualSpacing/>
              <w:rPr>
                <w:rFonts w:ascii="Calibri" w:eastAsia="Calibri" w:hAnsi="Calibri" w:cs="Calibri"/>
                <w:b/>
                <w:bCs/>
                <w:color w:val="000000" w:themeColor="text1"/>
                <w:sz w:val="24"/>
                <w:szCs w:val="24"/>
              </w:rPr>
            </w:pPr>
            <w:r w:rsidRPr="117187CC">
              <w:rPr>
                <w:rFonts w:ascii="Calibri" w:eastAsia="Calibri" w:hAnsi="Calibri" w:cs="Calibri"/>
                <w:b/>
                <w:bCs/>
                <w:color w:val="000000" w:themeColor="text1"/>
                <w:sz w:val="24"/>
                <w:szCs w:val="24"/>
              </w:rPr>
              <w:t>Projected Cost</w:t>
            </w:r>
          </w:p>
        </w:tc>
      </w:tr>
      <w:tr w:rsidR="117187CC" w14:paraId="0989A31E" w14:textId="77777777" w:rsidTr="117187CC">
        <w:trPr>
          <w:trHeight w:val="300"/>
          <w:jc w:val="center"/>
        </w:trPr>
        <w:tc>
          <w:tcPr>
            <w:tcW w:w="5145" w:type="dxa"/>
          </w:tcPr>
          <w:p w14:paraId="32F0BFDE" w14:textId="10A2200E" w:rsidR="117187CC" w:rsidRDefault="117187CC" w:rsidP="00E01A24">
            <w:pPr>
              <w:spacing w:before="100" w:beforeAutospacing="1" w:after="100" w:afterAutospacing="1"/>
              <w:contextualSpacing/>
            </w:pPr>
            <w:r w:rsidRPr="117187CC">
              <w:rPr>
                <w:sz w:val="24"/>
                <w:szCs w:val="24"/>
              </w:rPr>
              <w:t>1. Salaries and Wages</w:t>
            </w:r>
          </w:p>
        </w:tc>
        <w:tc>
          <w:tcPr>
            <w:tcW w:w="5145" w:type="dxa"/>
          </w:tcPr>
          <w:p w14:paraId="6A68EFAE" w14:textId="251254AE" w:rsidR="117187CC" w:rsidRDefault="117187CC" w:rsidP="00E01A24">
            <w:pPr>
              <w:spacing w:before="100" w:beforeAutospacing="1" w:after="100" w:afterAutospacing="1"/>
              <w:contextualSpacing/>
              <w:rPr>
                <w:rFonts w:ascii="Calibri" w:eastAsia="Calibri" w:hAnsi="Calibri" w:cs="Calibri"/>
                <w:b/>
                <w:bCs/>
                <w:color w:val="000000" w:themeColor="text1"/>
                <w:sz w:val="24"/>
                <w:szCs w:val="24"/>
              </w:rPr>
            </w:pPr>
          </w:p>
        </w:tc>
      </w:tr>
      <w:tr w:rsidR="117187CC" w14:paraId="145ACFD0" w14:textId="77777777" w:rsidTr="117187CC">
        <w:trPr>
          <w:trHeight w:val="300"/>
          <w:jc w:val="center"/>
        </w:trPr>
        <w:tc>
          <w:tcPr>
            <w:tcW w:w="5145" w:type="dxa"/>
          </w:tcPr>
          <w:p w14:paraId="23483F1D" w14:textId="67FB3C8D" w:rsidR="117187CC" w:rsidRDefault="117187CC" w:rsidP="00E01A24">
            <w:pPr>
              <w:spacing w:before="100" w:beforeAutospacing="1" w:after="100" w:afterAutospacing="1"/>
              <w:contextualSpacing/>
              <w:rPr>
                <w:sz w:val="24"/>
                <w:szCs w:val="24"/>
              </w:rPr>
            </w:pPr>
            <w:r w:rsidRPr="117187CC">
              <w:rPr>
                <w:sz w:val="24"/>
                <w:szCs w:val="24"/>
              </w:rPr>
              <w:t>2. Benefits</w:t>
            </w:r>
          </w:p>
        </w:tc>
        <w:tc>
          <w:tcPr>
            <w:tcW w:w="5145" w:type="dxa"/>
          </w:tcPr>
          <w:p w14:paraId="7F502E76" w14:textId="18361769" w:rsidR="117187CC" w:rsidRDefault="117187CC" w:rsidP="00E01A24">
            <w:pPr>
              <w:spacing w:before="100" w:beforeAutospacing="1" w:after="100" w:afterAutospacing="1"/>
              <w:contextualSpacing/>
              <w:rPr>
                <w:rFonts w:ascii="Calibri" w:eastAsia="Calibri" w:hAnsi="Calibri" w:cs="Calibri"/>
                <w:b/>
                <w:bCs/>
                <w:color w:val="000000" w:themeColor="text1"/>
                <w:sz w:val="24"/>
                <w:szCs w:val="24"/>
              </w:rPr>
            </w:pPr>
          </w:p>
        </w:tc>
      </w:tr>
      <w:tr w:rsidR="117187CC" w14:paraId="2F910F5C" w14:textId="77777777" w:rsidTr="117187CC">
        <w:trPr>
          <w:trHeight w:val="300"/>
          <w:jc w:val="center"/>
        </w:trPr>
        <w:tc>
          <w:tcPr>
            <w:tcW w:w="5145" w:type="dxa"/>
          </w:tcPr>
          <w:p w14:paraId="337A6893" w14:textId="7D77381C" w:rsidR="117187CC" w:rsidRDefault="117187CC" w:rsidP="00E01A24">
            <w:pPr>
              <w:spacing w:before="100" w:beforeAutospacing="1" w:after="100" w:afterAutospacing="1"/>
              <w:contextualSpacing/>
            </w:pPr>
            <w:r w:rsidRPr="117187CC">
              <w:rPr>
                <w:sz w:val="24"/>
                <w:szCs w:val="24"/>
              </w:rPr>
              <w:t>3. Consultant Fees</w:t>
            </w:r>
          </w:p>
        </w:tc>
        <w:tc>
          <w:tcPr>
            <w:tcW w:w="5145" w:type="dxa"/>
          </w:tcPr>
          <w:p w14:paraId="1F5D2077" w14:textId="18361769" w:rsidR="117187CC" w:rsidRDefault="117187CC" w:rsidP="00E01A24">
            <w:pPr>
              <w:spacing w:before="100" w:beforeAutospacing="1" w:after="100" w:afterAutospacing="1"/>
              <w:contextualSpacing/>
              <w:rPr>
                <w:rFonts w:ascii="Calibri" w:eastAsia="Calibri" w:hAnsi="Calibri" w:cs="Calibri"/>
                <w:b/>
                <w:bCs/>
                <w:color w:val="000000" w:themeColor="text1"/>
                <w:sz w:val="24"/>
                <w:szCs w:val="24"/>
              </w:rPr>
            </w:pPr>
          </w:p>
        </w:tc>
      </w:tr>
      <w:tr w:rsidR="117187CC" w14:paraId="3192B625" w14:textId="77777777" w:rsidTr="117187CC">
        <w:trPr>
          <w:trHeight w:val="300"/>
          <w:jc w:val="center"/>
        </w:trPr>
        <w:tc>
          <w:tcPr>
            <w:tcW w:w="5145" w:type="dxa"/>
          </w:tcPr>
          <w:p w14:paraId="240E0946" w14:textId="3CE7513E" w:rsidR="117187CC" w:rsidRDefault="117187CC" w:rsidP="00E01A24">
            <w:pPr>
              <w:spacing w:before="100" w:beforeAutospacing="1" w:after="100" w:afterAutospacing="1"/>
              <w:contextualSpacing/>
            </w:pPr>
            <w:r w:rsidRPr="117187CC">
              <w:rPr>
                <w:sz w:val="24"/>
                <w:szCs w:val="24"/>
              </w:rPr>
              <w:t>4. Staff Training Costs</w:t>
            </w:r>
          </w:p>
        </w:tc>
        <w:tc>
          <w:tcPr>
            <w:tcW w:w="5145" w:type="dxa"/>
          </w:tcPr>
          <w:p w14:paraId="13D44616" w14:textId="18361769" w:rsidR="117187CC" w:rsidRDefault="117187CC" w:rsidP="00E01A24">
            <w:pPr>
              <w:spacing w:before="100" w:beforeAutospacing="1" w:after="100" w:afterAutospacing="1"/>
              <w:contextualSpacing/>
              <w:rPr>
                <w:rFonts w:ascii="Calibri" w:eastAsia="Calibri" w:hAnsi="Calibri" w:cs="Calibri"/>
                <w:b/>
                <w:bCs/>
                <w:color w:val="000000" w:themeColor="text1"/>
                <w:sz w:val="24"/>
                <w:szCs w:val="24"/>
              </w:rPr>
            </w:pPr>
          </w:p>
        </w:tc>
      </w:tr>
      <w:tr w:rsidR="117187CC" w14:paraId="0EEDCE73" w14:textId="77777777" w:rsidTr="117187CC">
        <w:trPr>
          <w:trHeight w:val="300"/>
          <w:jc w:val="center"/>
        </w:trPr>
        <w:tc>
          <w:tcPr>
            <w:tcW w:w="5145" w:type="dxa"/>
          </w:tcPr>
          <w:p w14:paraId="32FA343E" w14:textId="39A4B0C9" w:rsidR="117187CC" w:rsidRDefault="117187CC" w:rsidP="00E01A24">
            <w:pPr>
              <w:spacing w:before="100" w:beforeAutospacing="1" w:after="100" w:afterAutospacing="1"/>
              <w:contextualSpacing/>
            </w:pPr>
            <w:r w:rsidRPr="117187CC">
              <w:rPr>
                <w:sz w:val="24"/>
                <w:szCs w:val="24"/>
              </w:rPr>
              <w:t>5. Mortgage/Lease</w:t>
            </w:r>
          </w:p>
          <w:p w14:paraId="0D16F110" w14:textId="3B7D01C5" w:rsidR="117187CC" w:rsidRDefault="117187CC" w:rsidP="00E01A24">
            <w:pPr>
              <w:spacing w:before="100" w:beforeAutospacing="1" w:after="100" w:afterAutospacing="1"/>
              <w:contextualSpacing/>
            </w:pPr>
            <w:r w:rsidRPr="117187CC">
              <w:rPr>
                <w:sz w:val="24"/>
                <w:szCs w:val="24"/>
              </w:rPr>
              <w:t>Costs</w:t>
            </w:r>
          </w:p>
        </w:tc>
        <w:tc>
          <w:tcPr>
            <w:tcW w:w="5145" w:type="dxa"/>
          </w:tcPr>
          <w:p w14:paraId="7C3F63A1" w14:textId="18361769" w:rsidR="117187CC" w:rsidRDefault="117187CC" w:rsidP="00E01A24">
            <w:pPr>
              <w:spacing w:before="100" w:beforeAutospacing="1" w:after="100" w:afterAutospacing="1"/>
              <w:contextualSpacing/>
              <w:rPr>
                <w:rFonts w:ascii="Calibri" w:eastAsia="Calibri" w:hAnsi="Calibri" w:cs="Calibri"/>
                <w:b/>
                <w:bCs/>
                <w:color w:val="000000" w:themeColor="text1"/>
                <w:sz w:val="24"/>
                <w:szCs w:val="24"/>
              </w:rPr>
            </w:pPr>
          </w:p>
        </w:tc>
      </w:tr>
      <w:tr w:rsidR="117187CC" w14:paraId="6A65F201" w14:textId="77777777" w:rsidTr="117187CC">
        <w:trPr>
          <w:trHeight w:val="300"/>
          <w:jc w:val="center"/>
        </w:trPr>
        <w:tc>
          <w:tcPr>
            <w:tcW w:w="5145" w:type="dxa"/>
          </w:tcPr>
          <w:p w14:paraId="01221FD3" w14:textId="099BA262" w:rsidR="117187CC" w:rsidRDefault="117187CC" w:rsidP="00E01A24">
            <w:pPr>
              <w:spacing w:before="100" w:beforeAutospacing="1" w:after="100" w:afterAutospacing="1"/>
              <w:contextualSpacing/>
            </w:pPr>
            <w:r w:rsidRPr="117187CC">
              <w:rPr>
                <w:sz w:val="24"/>
                <w:szCs w:val="24"/>
              </w:rPr>
              <w:t>6. Office Supplies/Equipment Costs</w:t>
            </w:r>
          </w:p>
        </w:tc>
        <w:tc>
          <w:tcPr>
            <w:tcW w:w="5145" w:type="dxa"/>
          </w:tcPr>
          <w:p w14:paraId="24638273" w14:textId="18361769" w:rsidR="117187CC" w:rsidRDefault="117187CC" w:rsidP="00E01A24">
            <w:pPr>
              <w:spacing w:before="100" w:beforeAutospacing="1" w:after="100" w:afterAutospacing="1"/>
              <w:contextualSpacing/>
              <w:rPr>
                <w:rFonts w:ascii="Calibri" w:eastAsia="Calibri" w:hAnsi="Calibri" w:cs="Calibri"/>
                <w:b/>
                <w:bCs/>
                <w:color w:val="000000" w:themeColor="text1"/>
                <w:sz w:val="24"/>
                <w:szCs w:val="24"/>
              </w:rPr>
            </w:pPr>
          </w:p>
        </w:tc>
      </w:tr>
      <w:tr w:rsidR="117187CC" w14:paraId="539FE2D4" w14:textId="77777777" w:rsidTr="117187CC">
        <w:trPr>
          <w:trHeight w:val="300"/>
          <w:jc w:val="center"/>
        </w:trPr>
        <w:tc>
          <w:tcPr>
            <w:tcW w:w="5145" w:type="dxa"/>
          </w:tcPr>
          <w:p w14:paraId="4DE698D7" w14:textId="2E532063" w:rsidR="117187CC" w:rsidRDefault="117187CC" w:rsidP="00E01A24">
            <w:pPr>
              <w:spacing w:before="100" w:beforeAutospacing="1" w:after="100" w:afterAutospacing="1"/>
              <w:contextualSpacing/>
            </w:pPr>
            <w:r w:rsidRPr="117187CC">
              <w:rPr>
                <w:sz w:val="24"/>
                <w:szCs w:val="24"/>
              </w:rPr>
              <w:t xml:space="preserve">7. Consumer Program </w:t>
            </w:r>
          </w:p>
          <w:p w14:paraId="5DA7E966" w14:textId="68B85094" w:rsidR="117187CC" w:rsidRDefault="117187CC" w:rsidP="00E01A24">
            <w:pPr>
              <w:spacing w:before="100" w:beforeAutospacing="1" w:after="100" w:afterAutospacing="1"/>
              <w:contextualSpacing/>
            </w:pPr>
            <w:r w:rsidRPr="117187CC">
              <w:rPr>
                <w:sz w:val="24"/>
                <w:szCs w:val="24"/>
              </w:rPr>
              <w:t xml:space="preserve">    Equipment/Supplies</w:t>
            </w:r>
          </w:p>
        </w:tc>
        <w:tc>
          <w:tcPr>
            <w:tcW w:w="5145" w:type="dxa"/>
          </w:tcPr>
          <w:p w14:paraId="2D6C448E" w14:textId="18361769" w:rsidR="117187CC" w:rsidRDefault="117187CC" w:rsidP="00E01A24">
            <w:pPr>
              <w:spacing w:before="100" w:beforeAutospacing="1" w:after="100" w:afterAutospacing="1"/>
              <w:contextualSpacing/>
              <w:rPr>
                <w:rFonts w:ascii="Calibri" w:eastAsia="Calibri" w:hAnsi="Calibri" w:cs="Calibri"/>
                <w:b/>
                <w:bCs/>
                <w:color w:val="000000" w:themeColor="text1"/>
                <w:sz w:val="24"/>
                <w:szCs w:val="24"/>
              </w:rPr>
            </w:pPr>
          </w:p>
        </w:tc>
      </w:tr>
      <w:tr w:rsidR="117187CC" w14:paraId="3E5CE38B" w14:textId="77777777" w:rsidTr="117187CC">
        <w:trPr>
          <w:trHeight w:val="300"/>
          <w:jc w:val="center"/>
        </w:trPr>
        <w:tc>
          <w:tcPr>
            <w:tcW w:w="5145" w:type="dxa"/>
          </w:tcPr>
          <w:p w14:paraId="2309F7CA" w14:textId="02955AA8" w:rsidR="117187CC" w:rsidRDefault="117187CC" w:rsidP="00E01A24">
            <w:pPr>
              <w:spacing w:before="100" w:beforeAutospacing="1" w:after="100" w:afterAutospacing="1"/>
              <w:contextualSpacing/>
            </w:pPr>
            <w:r w:rsidRPr="117187CC">
              <w:rPr>
                <w:sz w:val="24"/>
                <w:szCs w:val="24"/>
              </w:rPr>
              <w:t>8. Furnishings</w:t>
            </w:r>
          </w:p>
        </w:tc>
        <w:tc>
          <w:tcPr>
            <w:tcW w:w="5145" w:type="dxa"/>
          </w:tcPr>
          <w:p w14:paraId="2CE75750" w14:textId="1284D5D3" w:rsidR="117187CC" w:rsidRDefault="117187CC" w:rsidP="00E01A24">
            <w:pPr>
              <w:spacing w:before="100" w:beforeAutospacing="1" w:after="100" w:afterAutospacing="1"/>
              <w:contextualSpacing/>
              <w:rPr>
                <w:rFonts w:ascii="Calibri" w:eastAsia="Calibri" w:hAnsi="Calibri" w:cs="Calibri"/>
                <w:b/>
                <w:bCs/>
                <w:color w:val="000000" w:themeColor="text1"/>
                <w:sz w:val="24"/>
                <w:szCs w:val="24"/>
              </w:rPr>
            </w:pPr>
          </w:p>
        </w:tc>
      </w:tr>
      <w:tr w:rsidR="117187CC" w14:paraId="791D57AE" w14:textId="77777777" w:rsidTr="117187CC">
        <w:trPr>
          <w:trHeight w:val="300"/>
          <w:jc w:val="center"/>
        </w:trPr>
        <w:tc>
          <w:tcPr>
            <w:tcW w:w="5145" w:type="dxa"/>
          </w:tcPr>
          <w:p w14:paraId="44D88BFD" w14:textId="440D5846" w:rsidR="117187CC" w:rsidRDefault="117187CC" w:rsidP="00E01A24">
            <w:pPr>
              <w:spacing w:before="100" w:beforeAutospacing="1" w:after="100" w:afterAutospacing="1"/>
              <w:contextualSpacing/>
            </w:pPr>
            <w:r w:rsidRPr="117187CC">
              <w:rPr>
                <w:sz w:val="24"/>
                <w:szCs w:val="24"/>
              </w:rPr>
              <w:t>9. Household Items</w:t>
            </w:r>
          </w:p>
        </w:tc>
        <w:tc>
          <w:tcPr>
            <w:tcW w:w="5145" w:type="dxa"/>
          </w:tcPr>
          <w:p w14:paraId="3E7DDAB4" w14:textId="601A9608" w:rsidR="117187CC" w:rsidRDefault="117187CC" w:rsidP="00E01A24">
            <w:pPr>
              <w:spacing w:before="100" w:beforeAutospacing="1" w:after="100" w:afterAutospacing="1"/>
              <w:contextualSpacing/>
              <w:rPr>
                <w:rFonts w:ascii="Calibri" w:eastAsia="Calibri" w:hAnsi="Calibri" w:cs="Calibri"/>
                <w:b/>
                <w:bCs/>
                <w:color w:val="000000" w:themeColor="text1"/>
                <w:sz w:val="24"/>
                <w:szCs w:val="24"/>
              </w:rPr>
            </w:pPr>
          </w:p>
        </w:tc>
      </w:tr>
      <w:tr w:rsidR="117187CC" w14:paraId="19459F85" w14:textId="77777777" w:rsidTr="117187CC">
        <w:trPr>
          <w:trHeight w:val="300"/>
          <w:jc w:val="center"/>
        </w:trPr>
        <w:tc>
          <w:tcPr>
            <w:tcW w:w="5145" w:type="dxa"/>
          </w:tcPr>
          <w:p w14:paraId="4A71D73C" w14:textId="5BCADB41" w:rsidR="117187CC" w:rsidRDefault="117187CC" w:rsidP="00E01A24">
            <w:pPr>
              <w:spacing w:before="100" w:beforeAutospacing="1" w:after="100" w:afterAutospacing="1"/>
              <w:contextualSpacing/>
            </w:pPr>
            <w:r w:rsidRPr="117187CC">
              <w:rPr>
                <w:sz w:val="24"/>
                <w:szCs w:val="24"/>
              </w:rPr>
              <w:t xml:space="preserve">10. Communication </w:t>
            </w:r>
          </w:p>
          <w:p w14:paraId="7A1ECA24" w14:textId="3738067E" w:rsidR="117187CC" w:rsidRDefault="117187CC" w:rsidP="00E01A24">
            <w:pPr>
              <w:spacing w:before="100" w:beforeAutospacing="1" w:after="100" w:afterAutospacing="1"/>
              <w:contextualSpacing/>
            </w:pPr>
            <w:r w:rsidRPr="117187CC">
              <w:rPr>
                <w:sz w:val="24"/>
                <w:szCs w:val="24"/>
              </w:rPr>
              <w:t xml:space="preserve">      Costs</w:t>
            </w:r>
          </w:p>
        </w:tc>
        <w:tc>
          <w:tcPr>
            <w:tcW w:w="5145" w:type="dxa"/>
          </w:tcPr>
          <w:p w14:paraId="6BC04C7E" w14:textId="058A97AE" w:rsidR="117187CC" w:rsidRDefault="117187CC" w:rsidP="00E01A24">
            <w:pPr>
              <w:spacing w:before="100" w:beforeAutospacing="1" w:after="100" w:afterAutospacing="1"/>
              <w:contextualSpacing/>
              <w:rPr>
                <w:rFonts w:ascii="Calibri" w:eastAsia="Calibri" w:hAnsi="Calibri" w:cs="Calibri"/>
                <w:b/>
                <w:bCs/>
                <w:color w:val="000000" w:themeColor="text1"/>
                <w:sz w:val="24"/>
                <w:szCs w:val="24"/>
              </w:rPr>
            </w:pPr>
          </w:p>
        </w:tc>
      </w:tr>
      <w:tr w:rsidR="117187CC" w14:paraId="076F1C32" w14:textId="77777777" w:rsidTr="117187CC">
        <w:trPr>
          <w:trHeight w:val="300"/>
          <w:jc w:val="center"/>
        </w:trPr>
        <w:tc>
          <w:tcPr>
            <w:tcW w:w="5145" w:type="dxa"/>
          </w:tcPr>
          <w:p w14:paraId="31B9EE3D" w14:textId="53801744" w:rsidR="117187CC" w:rsidRDefault="117187CC" w:rsidP="00E01A24">
            <w:pPr>
              <w:spacing w:before="100" w:beforeAutospacing="1" w:after="100" w:afterAutospacing="1"/>
              <w:contextualSpacing/>
            </w:pPr>
            <w:r w:rsidRPr="117187CC">
              <w:rPr>
                <w:sz w:val="24"/>
                <w:szCs w:val="24"/>
              </w:rPr>
              <w:t>11. Insurance/Licensing Costs</w:t>
            </w:r>
          </w:p>
        </w:tc>
        <w:tc>
          <w:tcPr>
            <w:tcW w:w="5145" w:type="dxa"/>
          </w:tcPr>
          <w:p w14:paraId="5538BC8C" w14:textId="659E11D2" w:rsidR="117187CC" w:rsidRDefault="117187CC" w:rsidP="00E01A24">
            <w:pPr>
              <w:spacing w:before="100" w:beforeAutospacing="1" w:after="100" w:afterAutospacing="1"/>
              <w:contextualSpacing/>
              <w:rPr>
                <w:rFonts w:ascii="Calibri" w:eastAsia="Calibri" w:hAnsi="Calibri" w:cs="Calibri"/>
                <w:b/>
                <w:bCs/>
                <w:color w:val="000000" w:themeColor="text1"/>
                <w:sz w:val="24"/>
                <w:szCs w:val="24"/>
              </w:rPr>
            </w:pPr>
          </w:p>
        </w:tc>
      </w:tr>
      <w:tr w:rsidR="117187CC" w14:paraId="11E84FF6" w14:textId="77777777" w:rsidTr="117187CC">
        <w:trPr>
          <w:trHeight w:val="300"/>
          <w:jc w:val="center"/>
        </w:trPr>
        <w:tc>
          <w:tcPr>
            <w:tcW w:w="5145" w:type="dxa"/>
          </w:tcPr>
          <w:p w14:paraId="5DAA76A2" w14:textId="6A865D96" w:rsidR="117187CC" w:rsidRDefault="117187CC" w:rsidP="00E01A24">
            <w:pPr>
              <w:spacing w:before="100" w:beforeAutospacing="1" w:after="100" w:afterAutospacing="1"/>
              <w:contextualSpacing/>
            </w:pPr>
            <w:r w:rsidRPr="117187CC">
              <w:rPr>
                <w:sz w:val="24"/>
                <w:szCs w:val="24"/>
              </w:rPr>
              <w:t>12. Utility Costs</w:t>
            </w:r>
          </w:p>
        </w:tc>
        <w:tc>
          <w:tcPr>
            <w:tcW w:w="5145" w:type="dxa"/>
          </w:tcPr>
          <w:p w14:paraId="1DCABB93" w14:textId="1C935A98" w:rsidR="117187CC" w:rsidRDefault="117187CC" w:rsidP="00E01A24">
            <w:pPr>
              <w:spacing w:before="100" w:beforeAutospacing="1" w:after="100" w:afterAutospacing="1"/>
              <w:contextualSpacing/>
              <w:rPr>
                <w:rFonts w:ascii="Calibri" w:eastAsia="Calibri" w:hAnsi="Calibri" w:cs="Calibri"/>
                <w:b/>
                <w:bCs/>
                <w:color w:val="000000" w:themeColor="text1"/>
                <w:sz w:val="24"/>
                <w:szCs w:val="24"/>
              </w:rPr>
            </w:pPr>
          </w:p>
        </w:tc>
      </w:tr>
      <w:tr w:rsidR="117187CC" w14:paraId="044426CD" w14:textId="77777777" w:rsidTr="117187CC">
        <w:trPr>
          <w:trHeight w:val="300"/>
          <w:jc w:val="center"/>
        </w:trPr>
        <w:tc>
          <w:tcPr>
            <w:tcW w:w="5145" w:type="dxa"/>
          </w:tcPr>
          <w:p w14:paraId="7BF90F4D" w14:textId="24C61975" w:rsidR="117187CC" w:rsidRDefault="117187CC" w:rsidP="00E01A24">
            <w:pPr>
              <w:spacing w:before="100" w:beforeAutospacing="1" w:after="100" w:afterAutospacing="1"/>
              <w:contextualSpacing/>
            </w:pPr>
            <w:r w:rsidRPr="117187CC">
              <w:rPr>
                <w:sz w:val="24"/>
                <w:szCs w:val="24"/>
              </w:rPr>
              <w:t>13. Building Modification</w:t>
            </w:r>
          </w:p>
          <w:p w14:paraId="5A235A34" w14:textId="6FA7D27B" w:rsidR="117187CC" w:rsidRDefault="117187CC" w:rsidP="00E01A24">
            <w:pPr>
              <w:spacing w:before="100" w:beforeAutospacing="1" w:after="100" w:afterAutospacing="1"/>
              <w:contextualSpacing/>
            </w:pPr>
            <w:r w:rsidRPr="117187CC">
              <w:rPr>
                <w:sz w:val="24"/>
                <w:szCs w:val="24"/>
              </w:rPr>
              <w:t xml:space="preserve">      Costs</w:t>
            </w:r>
          </w:p>
        </w:tc>
        <w:tc>
          <w:tcPr>
            <w:tcW w:w="5145" w:type="dxa"/>
          </w:tcPr>
          <w:p w14:paraId="42A935C2" w14:textId="73381EC9" w:rsidR="117187CC" w:rsidRDefault="117187CC" w:rsidP="00E01A24">
            <w:pPr>
              <w:spacing w:before="100" w:beforeAutospacing="1" w:after="100" w:afterAutospacing="1"/>
              <w:contextualSpacing/>
              <w:rPr>
                <w:rFonts w:ascii="Calibri" w:eastAsia="Calibri" w:hAnsi="Calibri" w:cs="Calibri"/>
                <w:b/>
                <w:bCs/>
                <w:color w:val="000000" w:themeColor="text1"/>
                <w:sz w:val="24"/>
                <w:szCs w:val="24"/>
              </w:rPr>
            </w:pPr>
          </w:p>
        </w:tc>
      </w:tr>
      <w:tr w:rsidR="117187CC" w14:paraId="190752A4" w14:textId="77777777" w:rsidTr="117187CC">
        <w:trPr>
          <w:trHeight w:val="300"/>
          <w:jc w:val="center"/>
        </w:trPr>
        <w:tc>
          <w:tcPr>
            <w:tcW w:w="5145" w:type="dxa"/>
          </w:tcPr>
          <w:p w14:paraId="67D85A46" w14:textId="63B68C6E" w:rsidR="117187CC" w:rsidRDefault="117187CC" w:rsidP="00E01A24">
            <w:pPr>
              <w:spacing w:before="100" w:beforeAutospacing="1" w:after="100" w:afterAutospacing="1"/>
              <w:contextualSpacing/>
            </w:pPr>
            <w:r w:rsidRPr="117187CC">
              <w:rPr>
                <w:sz w:val="24"/>
                <w:szCs w:val="24"/>
              </w:rPr>
              <w:t>14. Other (please list)</w:t>
            </w:r>
          </w:p>
        </w:tc>
        <w:tc>
          <w:tcPr>
            <w:tcW w:w="5145" w:type="dxa"/>
          </w:tcPr>
          <w:p w14:paraId="3802E066" w14:textId="5EDCD284" w:rsidR="117187CC" w:rsidRDefault="117187CC" w:rsidP="00E01A24">
            <w:pPr>
              <w:spacing w:before="100" w:beforeAutospacing="1" w:after="100" w:afterAutospacing="1"/>
              <w:contextualSpacing/>
              <w:rPr>
                <w:rFonts w:ascii="Calibri" w:eastAsia="Calibri" w:hAnsi="Calibri" w:cs="Calibri"/>
                <w:b/>
                <w:bCs/>
                <w:color w:val="000000" w:themeColor="text1"/>
                <w:sz w:val="24"/>
                <w:szCs w:val="24"/>
              </w:rPr>
            </w:pPr>
          </w:p>
        </w:tc>
      </w:tr>
      <w:tr w:rsidR="117187CC" w14:paraId="2E7CBE6D" w14:textId="77777777" w:rsidTr="117187CC">
        <w:trPr>
          <w:trHeight w:val="300"/>
          <w:jc w:val="center"/>
        </w:trPr>
        <w:tc>
          <w:tcPr>
            <w:tcW w:w="5145" w:type="dxa"/>
          </w:tcPr>
          <w:p w14:paraId="224701E2" w14:textId="6D78306A" w:rsidR="117187CC" w:rsidRDefault="117187CC" w:rsidP="00E01A24">
            <w:pPr>
              <w:spacing w:before="100" w:beforeAutospacing="1" w:after="100" w:afterAutospacing="1"/>
              <w:contextualSpacing/>
              <w:jc w:val="right"/>
              <w:rPr>
                <w:sz w:val="24"/>
                <w:szCs w:val="24"/>
              </w:rPr>
            </w:pPr>
            <w:r w:rsidRPr="117187CC">
              <w:rPr>
                <w:sz w:val="24"/>
                <w:szCs w:val="24"/>
              </w:rPr>
              <w:t>Estimated Total Cost</w:t>
            </w:r>
          </w:p>
        </w:tc>
        <w:tc>
          <w:tcPr>
            <w:tcW w:w="5145" w:type="dxa"/>
          </w:tcPr>
          <w:p w14:paraId="586DCABA" w14:textId="1E7A2227" w:rsidR="117187CC" w:rsidRDefault="117187CC" w:rsidP="00E01A24">
            <w:pPr>
              <w:spacing w:before="100" w:beforeAutospacing="1" w:after="100" w:afterAutospacing="1"/>
              <w:contextualSpacing/>
              <w:rPr>
                <w:rFonts w:ascii="Calibri" w:eastAsia="Calibri" w:hAnsi="Calibri" w:cs="Calibri"/>
                <w:b/>
                <w:bCs/>
                <w:color w:val="000000" w:themeColor="text1"/>
                <w:sz w:val="24"/>
                <w:szCs w:val="24"/>
              </w:rPr>
            </w:pPr>
          </w:p>
        </w:tc>
      </w:tr>
    </w:tbl>
    <w:p w14:paraId="69872507" w14:textId="4B35171D" w:rsidR="00214D80" w:rsidRDefault="00214D80" w:rsidP="00E01A24">
      <w:pPr>
        <w:tabs>
          <w:tab w:val="left" w:pos="1980"/>
        </w:tabs>
        <w:spacing w:before="100" w:beforeAutospacing="1" w:after="100" w:afterAutospacing="1"/>
        <w:contextualSpacing/>
        <w:jc w:val="center"/>
        <w:rPr>
          <w:rFonts w:ascii="Calibri" w:eastAsia="Calibri" w:hAnsi="Calibri" w:cs="Calibri"/>
          <w:b/>
          <w:bCs/>
          <w:color w:val="000000" w:themeColor="text1"/>
          <w:sz w:val="24"/>
          <w:szCs w:val="24"/>
        </w:rPr>
      </w:pPr>
    </w:p>
    <w:p w14:paraId="36D81668" w14:textId="30E45C9A" w:rsidR="00214D80" w:rsidRDefault="00214D80" w:rsidP="00E01A24">
      <w:pPr>
        <w:tabs>
          <w:tab w:val="left" w:pos="1980"/>
        </w:tabs>
        <w:spacing w:before="100" w:beforeAutospacing="1" w:after="100" w:afterAutospacing="1"/>
        <w:contextualSpacing/>
        <w:jc w:val="center"/>
        <w:rPr>
          <w:rFonts w:ascii="Calibri" w:eastAsia="Calibri" w:hAnsi="Calibri" w:cs="Calibri"/>
          <w:b/>
          <w:bCs/>
          <w:color w:val="000000" w:themeColor="text1"/>
          <w:sz w:val="24"/>
          <w:szCs w:val="24"/>
        </w:rPr>
      </w:pPr>
    </w:p>
    <w:p w14:paraId="40E9BDE4" w14:textId="19CA4A39" w:rsidR="00214D80" w:rsidRDefault="00214D80" w:rsidP="00E01A24">
      <w:pPr>
        <w:tabs>
          <w:tab w:val="left" w:pos="1980"/>
        </w:tabs>
        <w:spacing w:before="100" w:beforeAutospacing="1" w:after="100" w:afterAutospacing="1"/>
        <w:contextualSpacing/>
        <w:jc w:val="center"/>
        <w:rPr>
          <w:rFonts w:ascii="Calibri" w:eastAsia="Calibri" w:hAnsi="Calibri" w:cs="Calibri"/>
          <w:b/>
          <w:bCs/>
          <w:color w:val="000000" w:themeColor="text1"/>
          <w:sz w:val="24"/>
          <w:szCs w:val="24"/>
        </w:rPr>
      </w:pPr>
    </w:p>
    <w:p w14:paraId="2525746D" w14:textId="3FF74037" w:rsidR="00214D80" w:rsidRDefault="00214D80" w:rsidP="00E01A24">
      <w:pPr>
        <w:spacing w:before="100" w:beforeAutospacing="1" w:after="100" w:afterAutospacing="1"/>
        <w:contextualSpacing/>
        <w:jc w:val="center"/>
      </w:pPr>
    </w:p>
    <w:p w14:paraId="195E42A4" w14:textId="1D993203" w:rsidR="00214D80" w:rsidRDefault="00214D80" w:rsidP="00E01A24">
      <w:pPr>
        <w:tabs>
          <w:tab w:val="left" w:pos="1980"/>
        </w:tabs>
        <w:spacing w:before="100" w:beforeAutospacing="1" w:after="100" w:afterAutospacing="1"/>
        <w:contextualSpacing/>
        <w:jc w:val="center"/>
        <w:rPr>
          <w:rFonts w:ascii="Arial" w:eastAsia="Arial" w:hAnsi="Arial" w:cs="Arial"/>
          <w:b/>
          <w:bCs/>
          <w:color w:val="000000" w:themeColor="text1"/>
          <w:sz w:val="32"/>
          <w:szCs w:val="32"/>
        </w:rPr>
      </w:pPr>
    </w:p>
    <w:p w14:paraId="21E09AB5" w14:textId="33873E0D" w:rsidR="00214D80" w:rsidRDefault="00214D80" w:rsidP="00E01A24">
      <w:pPr>
        <w:tabs>
          <w:tab w:val="left" w:pos="1980"/>
        </w:tabs>
        <w:spacing w:before="100" w:beforeAutospacing="1" w:after="100" w:afterAutospacing="1"/>
        <w:contextualSpacing/>
        <w:jc w:val="center"/>
        <w:rPr>
          <w:rFonts w:ascii="Arial" w:eastAsia="Arial" w:hAnsi="Arial" w:cs="Arial"/>
          <w:b/>
          <w:bCs/>
          <w:color w:val="000000" w:themeColor="text1"/>
          <w:sz w:val="32"/>
          <w:szCs w:val="32"/>
        </w:rPr>
      </w:pPr>
    </w:p>
    <w:p w14:paraId="4AB63219" w14:textId="05D474F3" w:rsidR="00214D80" w:rsidRDefault="00214D80" w:rsidP="00E01A24">
      <w:pPr>
        <w:tabs>
          <w:tab w:val="left" w:pos="1980"/>
        </w:tabs>
        <w:spacing w:before="100" w:beforeAutospacing="1" w:after="100" w:afterAutospacing="1"/>
        <w:contextualSpacing/>
        <w:jc w:val="center"/>
        <w:rPr>
          <w:rFonts w:ascii="Arial" w:eastAsia="Arial" w:hAnsi="Arial" w:cs="Arial"/>
          <w:b/>
          <w:bCs/>
          <w:color w:val="000000" w:themeColor="text1"/>
          <w:sz w:val="32"/>
          <w:szCs w:val="32"/>
        </w:rPr>
      </w:pPr>
    </w:p>
    <w:p w14:paraId="245223CA" w14:textId="3E7F840F" w:rsidR="00214D80" w:rsidRDefault="00214D80" w:rsidP="00E01A24">
      <w:pPr>
        <w:tabs>
          <w:tab w:val="left" w:pos="1980"/>
        </w:tabs>
        <w:spacing w:before="100" w:beforeAutospacing="1" w:after="100" w:afterAutospacing="1"/>
        <w:contextualSpacing/>
        <w:jc w:val="center"/>
        <w:rPr>
          <w:rFonts w:ascii="Arial" w:eastAsia="Arial" w:hAnsi="Arial" w:cs="Arial"/>
          <w:b/>
          <w:bCs/>
          <w:color w:val="000000" w:themeColor="text1"/>
          <w:sz w:val="32"/>
          <w:szCs w:val="32"/>
        </w:rPr>
      </w:pPr>
    </w:p>
    <w:p w14:paraId="11B8D6F4" w14:textId="77777777" w:rsidR="002D1E07" w:rsidRDefault="002D1E07" w:rsidP="00E01A24">
      <w:pPr>
        <w:tabs>
          <w:tab w:val="left" w:pos="1980"/>
        </w:tabs>
        <w:spacing w:before="100" w:beforeAutospacing="1" w:after="100" w:afterAutospacing="1"/>
        <w:contextualSpacing/>
        <w:jc w:val="center"/>
        <w:rPr>
          <w:rFonts w:ascii="Arial" w:eastAsia="Arial" w:hAnsi="Arial" w:cs="Arial"/>
          <w:b/>
          <w:bCs/>
          <w:color w:val="000000" w:themeColor="text1"/>
          <w:sz w:val="32"/>
          <w:szCs w:val="32"/>
        </w:rPr>
      </w:pPr>
    </w:p>
    <w:p w14:paraId="14F602B0" w14:textId="77777777" w:rsidR="0065781D" w:rsidRDefault="0065781D" w:rsidP="00E01A24">
      <w:pPr>
        <w:tabs>
          <w:tab w:val="left" w:pos="1980"/>
        </w:tabs>
        <w:spacing w:before="100" w:beforeAutospacing="1" w:after="100" w:afterAutospacing="1"/>
        <w:contextualSpacing/>
        <w:jc w:val="center"/>
        <w:rPr>
          <w:rFonts w:ascii="Arial" w:eastAsia="Arial" w:hAnsi="Arial" w:cs="Arial"/>
          <w:b/>
          <w:bCs/>
          <w:color w:val="000000" w:themeColor="text1"/>
          <w:sz w:val="32"/>
          <w:szCs w:val="32"/>
        </w:rPr>
      </w:pPr>
    </w:p>
    <w:p w14:paraId="28200338" w14:textId="77777777" w:rsidR="00E01A24" w:rsidRDefault="00E01A24">
      <w:pPr>
        <w:rPr>
          <w:rFonts w:ascii="Arial" w:eastAsia="Arial" w:hAnsi="Arial" w:cs="Arial"/>
          <w:b/>
          <w:bCs/>
          <w:color w:val="000000" w:themeColor="text1"/>
          <w:sz w:val="32"/>
          <w:szCs w:val="32"/>
        </w:rPr>
      </w:pPr>
      <w:r>
        <w:rPr>
          <w:rFonts w:ascii="Arial" w:eastAsia="Arial" w:hAnsi="Arial" w:cs="Arial"/>
          <w:b/>
          <w:bCs/>
          <w:color w:val="000000" w:themeColor="text1"/>
          <w:sz w:val="32"/>
          <w:szCs w:val="32"/>
        </w:rPr>
        <w:br w:type="page"/>
      </w:r>
    </w:p>
    <w:p w14:paraId="0E73F979" w14:textId="29E3EDA1" w:rsidR="00214D80" w:rsidRDefault="18089C7C" w:rsidP="00E01A24">
      <w:pPr>
        <w:tabs>
          <w:tab w:val="left" w:pos="1980"/>
        </w:tabs>
        <w:spacing w:before="100" w:beforeAutospacing="1" w:after="100" w:afterAutospacing="1"/>
        <w:contextualSpacing/>
        <w:jc w:val="center"/>
        <w:rPr>
          <w:rFonts w:ascii="Arial" w:eastAsia="Arial" w:hAnsi="Arial" w:cs="Arial"/>
          <w:color w:val="000000" w:themeColor="text1"/>
          <w:sz w:val="32"/>
          <w:szCs w:val="32"/>
        </w:rPr>
      </w:pPr>
      <w:r w:rsidRPr="117187CC">
        <w:rPr>
          <w:rFonts w:ascii="Arial" w:eastAsia="Arial" w:hAnsi="Arial" w:cs="Arial"/>
          <w:b/>
          <w:bCs/>
          <w:color w:val="000000" w:themeColor="text1"/>
          <w:sz w:val="32"/>
          <w:szCs w:val="32"/>
        </w:rPr>
        <w:lastRenderedPageBreak/>
        <w:t xml:space="preserve">Appendix </w:t>
      </w:r>
      <w:r w:rsidR="002D1E07">
        <w:rPr>
          <w:rFonts w:ascii="Arial" w:eastAsia="Arial" w:hAnsi="Arial" w:cs="Arial"/>
          <w:b/>
          <w:bCs/>
          <w:color w:val="000000" w:themeColor="text1"/>
          <w:sz w:val="32"/>
          <w:szCs w:val="32"/>
        </w:rPr>
        <w:t>F</w:t>
      </w:r>
      <w:r w:rsidRPr="117187CC">
        <w:rPr>
          <w:rFonts w:ascii="Arial" w:eastAsia="Arial" w:hAnsi="Arial" w:cs="Arial"/>
          <w:b/>
          <w:bCs/>
          <w:color w:val="000000" w:themeColor="text1"/>
          <w:sz w:val="32"/>
          <w:szCs w:val="32"/>
        </w:rPr>
        <w:t xml:space="preserve"> - Statement of Qualifications/Resumes/References </w:t>
      </w:r>
    </w:p>
    <w:p w14:paraId="4DD255A5" w14:textId="065C104D" w:rsidR="00214D80" w:rsidRDefault="18089C7C" w:rsidP="00E01A24">
      <w:pPr>
        <w:tabs>
          <w:tab w:val="left" w:pos="1980"/>
        </w:tabs>
        <w:spacing w:before="100" w:beforeAutospacing="1" w:after="100" w:afterAutospacing="1"/>
        <w:contextualSpacing/>
        <w:jc w:val="center"/>
        <w:rPr>
          <w:rFonts w:ascii="Arial" w:eastAsia="Arial" w:hAnsi="Arial" w:cs="Arial"/>
          <w:color w:val="000000" w:themeColor="text1"/>
          <w:sz w:val="20"/>
          <w:szCs w:val="20"/>
        </w:rPr>
      </w:pPr>
      <w:r w:rsidRPr="117187CC">
        <w:rPr>
          <w:rFonts w:ascii="Arial" w:eastAsia="Arial" w:hAnsi="Arial" w:cs="Arial"/>
          <w:b/>
          <w:bCs/>
          <w:color w:val="000000" w:themeColor="text1"/>
          <w:sz w:val="20"/>
          <w:szCs w:val="20"/>
        </w:rPr>
        <w:t>(Submit full resumes and reference list as attachments here after statement of qualifications)</w:t>
      </w:r>
    </w:p>
    <w:p w14:paraId="774EB344" w14:textId="77777777" w:rsidR="00214D80" w:rsidRDefault="00214D80" w:rsidP="00E01A24">
      <w:pPr>
        <w:pStyle w:val="BodyText"/>
        <w:spacing w:before="100" w:beforeAutospacing="1" w:after="100" w:afterAutospacing="1"/>
        <w:ind w:left="0"/>
        <w:contextualSpacing/>
        <w:jc w:val="center"/>
      </w:pPr>
    </w:p>
    <w:p w14:paraId="2FB530DE" w14:textId="642DA1F4" w:rsidR="117187CC" w:rsidRDefault="117187CC" w:rsidP="00E01A24">
      <w:pPr>
        <w:spacing w:before="100" w:beforeAutospacing="1" w:after="100" w:afterAutospacing="1"/>
        <w:contextualSpacing/>
        <w:rPr>
          <w:rFonts w:ascii="Arial" w:eastAsia="Arial" w:hAnsi="Arial" w:cs="Arial"/>
          <w:b/>
          <w:bCs/>
          <w:color w:val="000000" w:themeColor="text1"/>
          <w:sz w:val="32"/>
          <w:szCs w:val="32"/>
        </w:rPr>
      </w:pPr>
    </w:p>
    <w:sectPr w:rsidR="117187CC">
      <w:pgSz w:w="12240" w:h="15840"/>
      <w:pgMar w:top="1340" w:right="980" w:bottom="1520" w:left="960" w:header="288" w:footer="1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AAA73" w14:textId="77777777" w:rsidR="00D86D0E" w:rsidRDefault="00D86D0E">
      <w:r>
        <w:separator/>
      </w:r>
    </w:p>
  </w:endnote>
  <w:endnote w:type="continuationSeparator" w:id="0">
    <w:p w14:paraId="24C21C9A" w14:textId="77777777" w:rsidR="00D86D0E" w:rsidRDefault="00D86D0E">
      <w:r>
        <w:continuationSeparator/>
      </w:r>
    </w:p>
  </w:endnote>
  <w:endnote w:type="continuationNotice" w:id="1">
    <w:p w14:paraId="59971B6B" w14:textId="77777777" w:rsidR="00D86D0E" w:rsidRDefault="00D86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045480"/>
      <w:docPartObj>
        <w:docPartGallery w:val="Page Numbers (Bottom of Page)"/>
        <w:docPartUnique/>
      </w:docPartObj>
    </w:sdtPr>
    <w:sdtEndPr>
      <w:rPr>
        <w:noProof/>
      </w:rPr>
    </w:sdtEndPr>
    <w:sdtContent>
      <w:p w14:paraId="22FD698A" w14:textId="2209D22A" w:rsidR="00D86D0E" w:rsidRDefault="00D86D0E">
        <w:pPr>
          <w:pStyle w:val="Footer"/>
        </w:pPr>
        <w:r>
          <w:fldChar w:fldCharType="begin"/>
        </w:r>
        <w:r>
          <w:instrText xml:space="preserve"> PAGE   \* MERGEFORMAT </w:instrText>
        </w:r>
        <w:r>
          <w:fldChar w:fldCharType="separate"/>
        </w:r>
        <w:r w:rsidR="000E4F03">
          <w:rPr>
            <w:noProof/>
          </w:rPr>
          <w:t>8</w:t>
        </w:r>
        <w:r>
          <w:rPr>
            <w:noProof/>
          </w:rPr>
          <w:fldChar w:fldCharType="end"/>
        </w:r>
      </w:p>
    </w:sdtContent>
  </w:sdt>
  <w:p w14:paraId="3311C22F" w14:textId="77777777" w:rsidR="00D86D0E" w:rsidRDefault="00D86D0E" w:rsidP="127D394F">
    <w:pPr>
      <w:pStyle w:val="BodyText"/>
      <w:spacing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ECAD" w14:textId="77777777" w:rsidR="00D86D0E" w:rsidRDefault="00D86D0E">
      <w:r>
        <w:separator/>
      </w:r>
    </w:p>
  </w:footnote>
  <w:footnote w:type="continuationSeparator" w:id="0">
    <w:p w14:paraId="7835C7BE" w14:textId="77777777" w:rsidR="00D86D0E" w:rsidRDefault="00D86D0E">
      <w:r>
        <w:continuationSeparator/>
      </w:r>
    </w:p>
  </w:footnote>
  <w:footnote w:type="continuationNotice" w:id="1">
    <w:p w14:paraId="2FE79AC1" w14:textId="77777777" w:rsidR="00D86D0E" w:rsidRDefault="00D86D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DAA2" w14:textId="2B63787D" w:rsidR="00220553" w:rsidRDefault="00220553">
    <w:pPr>
      <w:pStyle w:val="Header"/>
    </w:pPr>
    <w:r>
      <w:rPr>
        <w:noProof/>
      </w:rPr>
      <w:pict w14:anchorId="22120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81172" o:spid="_x0000_s10242" type="#_x0000_t75" style="position:absolute;margin-left:0;margin-top:0;width:514.65pt;height:243pt;z-index:-251657216;mso-position-horizontal:center;mso-position-horizontal-relative:margin;mso-position-vertical:center;mso-position-vertical-relative:margin" o:allowincell="f">
          <v:imagedata r:id="rId1" o:title="KRC Logo 2021 - Landscape - Medium - Dark Background (00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A86C" w14:textId="29CFB66E" w:rsidR="00D86D0E" w:rsidRDefault="00220553">
    <w:pPr>
      <w:pStyle w:val="BodyText"/>
      <w:spacing w:line="14" w:lineRule="auto"/>
      <w:ind w:left="0"/>
    </w:pPr>
    <w:r>
      <w:rPr>
        <w:noProof/>
      </w:rPr>
      <w:pict w14:anchorId="20966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81173" o:spid="_x0000_s10243" type="#_x0000_t75" style="position:absolute;margin-left:0;margin-top:0;width:514.65pt;height:243pt;z-index:-251656192;mso-position-horizontal:center;mso-position-horizontal-relative:margin;mso-position-vertical:center;mso-position-vertical-relative:margin" o:allowincell="f">
          <v:imagedata r:id="rId1" o:title="KRC Logo 2021 - Landscape - Medium - Dark Background (00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7A2A" w14:textId="41186648" w:rsidR="00220553" w:rsidRDefault="00220553">
    <w:pPr>
      <w:pStyle w:val="Header"/>
    </w:pPr>
    <w:r>
      <w:rPr>
        <w:noProof/>
      </w:rPr>
      <w:pict w14:anchorId="60189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81171" o:spid="_x0000_s10241" type="#_x0000_t75" style="position:absolute;margin-left:0;margin-top:0;width:514.65pt;height:243pt;z-index:-251658240;mso-position-horizontal:center;mso-position-horizontal-relative:margin;mso-position-vertical:center;mso-position-vertical-relative:margin" o:allowincell="f">
          <v:imagedata r:id="rId1" o:title="KRC Logo 2021 - Landscape - Medium - Dark Background (00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624E"/>
    <w:multiLevelType w:val="hybridMultilevel"/>
    <w:tmpl w:val="FFFFFFFF"/>
    <w:lvl w:ilvl="0" w:tplc="FFFFFFFF">
      <w:start w:val="1"/>
      <w:numFmt w:val="bullet"/>
      <w:lvlText w:val="•"/>
      <w:lvlJc w:val="left"/>
      <w:pPr>
        <w:ind w:left="840" w:hanging="360"/>
      </w:pPr>
      <w:rPr>
        <w:rFonts w:ascii="Arial" w:hAnsi="Arial" w:hint="default"/>
        <w:b w:val="0"/>
        <w:bCs w:val="0"/>
        <w:i w:val="0"/>
        <w:iCs w:val="0"/>
        <w:spacing w:val="0"/>
        <w:w w:val="100"/>
        <w:sz w:val="24"/>
        <w:szCs w:val="24"/>
        <w:lang w:val="en-US" w:eastAsia="en-US" w:bidi="ar-SA"/>
      </w:rPr>
    </w:lvl>
    <w:lvl w:ilvl="1" w:tplc="40B2825C">
      <w:numFmt w:val="bullet"/>
      <w:lvlText w:val="•"/>
      <w:lvlJc w:val="left"/>
      <w:pPr>
        <w:ind w:left="1786" w:hanging="360"/>
      </w:pPr>
      <w:rPr>
        <w:rFonts w:hint="default"/>
        <w:lang w:val="en-US" w:eastAsia="en-US" w:bidi="ar-SA"/>
      </w:rPr>
    </w:lvl>
    <w:lvl w:ilvl="2" w:tplc="6F186ED8">
      <w:numFmt w:val="bullet"/>
      <w:lvlText w:val="•"/>
      <w:lvlJc w:val="left"/>
      <w:pPr>
        <w:ind w:left="2732" w:hanging="360"/>
      </w:pPr>
      <w:rPr>
        <w:rFonts w:hint="default"/>
        <w:lang w:val="en-US" w:eastAsia="en-US" w:bidi="ar-SA"/>
      </w:rPr>
    </w:lvl>
    <w:lvl w:ilvl="3" w:tplc="C2969536">
      <w:numFmt w:val="bullet"/>
      <w:lvlText w:val="•"/>
      <w:lvlJc w:val="left"/>
      <w:pPr>
        <w:ind w:left="3678" w:hanging="360"/>
      </w:pPr>
      <w:rPr>
        <w:rFonts w:hint="default"/>
        <w:lang w:val="en-US" w:eastAsia="en-US" w:bidi="ar-SA"/>
      </w:rPr>
    </w:lvl>
    <w:lvl w:ilvl="4" w:tplc="E7C4FB8E">
      <w:numFmt w:val="bullet"/>
      <w:lvlText w:val="•"/>
      <w:lvlJc w:val="left"/>
      <w:pPr>
        <w:ind w:left="4624" w:hanging="360"/>
      </w:pPr>
      <w:rPr>
        <w:rFonts w:hint="default"/>
        <w:lang w:val="en-US" w:eastAsia="en-US" w:bidi="ar-SA"/>
      </w:rPr>
    </w:lvl>
    <w:lvl w:ilvl="5" w:tplc="3462E718">
      <w:numFmt w:val="bullet"/>
      <w:lvlText w:val="•"/>
      <w:lvlJc w:val="left"/>
      <w:pPr>
        <w:ind w:left="5570" w:hanging="360"/>
      </w:pPr>
      <w:rPr>
        <w:rFonts w:hint="default"/>
        <w:lang w:val="en-US" w:eastAsia="en-US" w:bidi="ar-SA"/>
      </w:rPr>
    </w:lvl>
    <w:lvl w:ilvl="6" w:tplc="2466CE4A">
      <w:numFmt w:val="bullet"/>
      <w:lvlText w:val="•"/>
      <w:lvlJc w:val="left"/>
      <w:pPr>
        <w:ind w:left="6516" w:hanging="360"/>
      </w:pPr>
      <w:rPr>
        <w:rFonts w:hint="default"/>
        <w:lang w:val="en-US" w:eastAsia="en-US" w:bidi="ar-SA"/>
      </w:rPr>
    </w:lvl>
    <w:lvl w:ilvl="7" w:tplc="9FFC1BF4">
      <w:numFmt w:val="bullet"/>
      <w:lvlText w:val="•"/>
      <w:lvlJc w:val="left"/>
      <w:pPr>
        <w:ind w:left="7462" w:hanging="360"/>
      </w:pPr>
      <w:rPr>
        <w:rFonts w:hint="default"/>
        <w:lang w:val="en-US" w:eastAsia="en-US" w:bidi="ar-SA"/>
      </w:rPr>
    </w:lvl>
    <w:lvl w:ilvl="8" w:tplc="C90C6A90">
      <w:numFmt w:val="bullet"/>
      <w:lvlText w:val="•"/>
      <w:lvlJc w:val="left"/>
      <w:pPr>
        <w:ind w:left="8408" w:hanging="360"/>
      </w:pPr>
      <w:rPr>
        <w:rFonts w:hint="default"/>
        <w:lang w:val="en-US" w:eastAsia="en-US" w:bidi="ar-SA"/>
      </w:rPr>
    </w:lvl>
  </w:abstractNum>
  <w:abstractNum w:abstractNumId="1" w15:restartNumberingAfterBreak="0">
    <w:nsid w:val="098CE6C7"/>
    <w:multiLevelType w:val="hybridMultilevel"/>
    <w:tmpl w:val="FFFFFFFF"/>
    <w:lvl w:ilvl="0" w:tplc="44F849D4">
      <w:start w:val="2"/>
      <w:numFmt w:val="upperLetter"/>
      <w:lvlText w:val="%1."/>
      <w:lvlJc w:val="left"/>
      <w:pPr>
        <w:ind w:left="6480" w:hanging="360"/>
      </w:pPr>
    </w:lvl>
    <w:lvl w:ilvl="1" w:tplc="AB52033E">
      <w:start w:val="1"/>
      <w:numFmt w:val="lowerLetter"/>
      <w:lvlText w:val="%2."/>
      <w:lvlJc w:val="left"/>
      <w:pPr>
        <w:ind w:left="1440" w:hanging="360"/>
      </w:pPr>
    </w:lvl>
    <w:lvl w:ilvl="2" w:tplc="B2920BB2">
      <w:start w:val="1"/>
      <w:numFmt w:val="lowerRoman"/>
      <w:lvlText w:val="%3."/>
      <w:lvlJc w:val="right"/>
      <w:pPr>
        <w:ind w:left="2160" w:hanging="180"/>
      </w:pPr>
    </w:lvl>
    <w:lvl w:ilvl="3" w:tplc="066CCF88">
      <w:start w:val="1"/>
      <w:numFmt w:val="decimal"/>
      <w:lvlText w:val="%4."/>
      <w:lvlJc w:val="left"/>
      <w:pPr>
        <w:ind w:left="2880" w:hanging="360"/>
      </w:pPr>
    </w:lvl>
    <w:lvl w:ilvl="4" w:tplc="1846840A">
      <w:start w:val="1"/>
      <w:numFmt w:val="lowerLetter"/>
      <w:lvlText w:val="%5."/>
      <w:lvlJc w:val="left"/>
      <w:pPr>
        <w:ind w:left="3600" w:hanging="360"/>
      </w:pPr>
    </w:lvl>
    <w:lvl w:ilvl="5" w:tplc="1A6E37A8">
      <w:start w:val="1"/>
      <w:numFmt w:val="lowerRoman"/>
      <w:lvlText w:val="%6."/>
      <w:lvlJc w:val="right"/>
      <w:pPr>
        <w:ind w:left="4320" w:hanging="180"/>
      </w:pPr>
    </w:lvl>
    <w:lvl w:ilvl="6" w:tplc="7FDA723A">
      <w:start w:val="1"/>
      <w:numFmt w:val="decimal"/>
      <w:lvlText w:val="%7."/>
      <w:lvlJc w:val="left"/>
      <w:pPr>
        <w:ind w:left="5040" w:hanging="360"/>
      </w:pPr>
    </w:lvl>
    <w:lvl w:ilvl="7" w:tplc="B09CDBFC">
      <w:start w:val="1"/>
      <w:numFmt w:val="lowerLetter"/>
      <w:lvlText w:val="%8."/>
      <w:lvlJc w:val="left"/>
      <w:pPr>
        <w:ind w:left="5760" w:hanging="360"/>
      </w:pPr>
    </w:lvl>
    <w:lvl w:ilvl="8" w:tplc="E3B88D4A">
      <w:start w:val="1"/>
      <w:numFmt w:val="lowerRoman"/>
      <w:lvlText w:val="%9."/>
      <w:lvlJc w:val="right"/>
      <w:pPr>
        <w:ind w:left="6480" w:hanging="180"/>
      </w:pPr>
    </w:lvl>
  </w:abstractNum>
  <w:abstractNum w:abstractNumId="2" w15:restartNumberingAfterBreak="0">
    <w:nsid w:val="10009354"/>
    <w:multiLevelType w:val="hybridMultilevel"/>
    <w:tmpl w:val="FFFFFFFF"/>
    <w:lvl w:ilvl="0" w:tplc="FFFFFFFF">
      <w:start w:val="1"/>
      <w:numFmt w:val="decimal"/>
      <w:lvlText w:val="%1."/>
      <w:lvlJc w:val="left"/>
      <w:pPr>
        <w:ind w:left="840" w:hanging="360"/>
      </w:pPr>
      <w:rPr>
        <w:b w:val="0"/>
        <w:bCs w:val="0"/>
        <w:i w:val="0"/>
        <w:iCs w:val="0"/>
        <w:spacing w:val="0"/>
        <w:w w:val="100"/>
        <w:sz w:val="24"/>
        <w:szCs w:val="24"/>
        <w:lang w:val="en-US" w:eastAsia="en-US" w:bidi="ar-SA"/>
      </w:rPr>
    </w:lvl>
    <w:lvl w:ilvl="1" w:tplc="9D8A33BE">
      <w:numFmt w:val="bullet"/>
      <w:lvlText w:val="•"/>
      <w:lvlJc w:val="left"/>
      <w:pPr>
        <w:ind w:left="1786" w:hanging="360"/>
      </w:pPr>
      <w:rPr>
        <w:rFonts w:hint="default"/>
        <w:lang w:val="en-US" w:eastAsia="en-US" w:bidi="ar-SA"/>
      </w:rPr>
    </w:lvl>
    <w:lvl w:ilvl="2" w:tplc="47EA66DE">
      <w:numFmt w:val="bullet"/>
      <w:lvlText w:val="•"/>
      <w:lvlJc w:val="left"/>
      <w:pPr>
        <w:ind w:left="2732" w:hanging="360"/>
      </w:pPr>
      <w:rPr>
        <w:rFonts w:hint="default"/>
        <w:lang w:val="en-US" w:eastAsia="en-US" w:bidi="ar-SA"/>
      </w:rPr>
    </w:lvl>
    <w:lvl w:ilvl="3" w:tplc="E7DA5E12">
      <w:numFmt w:val="bullet"/>
      <w:lvlText w:val="•"/>
      <w:lvlJc w:val="left"/>
      <w:pPr>
        <w:ind w:left="3678" w:hanging="360"/>
      </w:pPr>
      <w:rPr>
        <w:rFonts w:hint="default"/>
        <w:lang w:val="en-US" w:eastAsia="en-US" w:bidi="ar-SA"/>
      </w:rPr>
    </w:lvl>
    <w:lvl w:ilvl="4" w:tplc="68364F60">
      <w:numFmt w:val="bullet"/>
      <w:lvlText w:val="•"/>
      <w:lvlJc w:val="left"/>
      <w:pPr>
        <w:ind w:left="4624" w:hanging="360"/>
      </w:pPr>
      <w:rPr>
        <w:rFonts w:hint="default"/>
        <w:lang w:val="en-US" w:eastAsia="en-US" w:bidi="ar-SA"/>
      </w:rPr>
    </w:lvl>
    <w:lvl w:ilvl="5" w:tplc="87C63D5E">
      <w:numFmt w:val="bullet"/>
      <w:lvlText w:val="•"/>
      <w:lvlJc w:val="left"/>
      <w:pPr>
        <w:ind w:left="5570" w:hanging="360"/>
      </w:pPr>
      <w:rPr>
        <w:rFonts w:hint="default"/>
        <w:lang w:val="en-US" w:eastAsia="en-US" w:bidi="ar-SA"/>
      </w:rPr>
    </w:lvl>
    <w:lvl w:ilvl="6" w:tplc="B1A80DA8">
      <w:numFmt w:val="bullet"/>
      <w:lvlText w:val="•"/>
      <w:lvlJc w:val="left"/>
      <w:pPr>
        <w:ind w:left="6516" w:hanging="360"/>
      </w:pPr>
      <w:rPr>
        <w:rFonts w:hint="default"/>
        <w:lang w:val="en-US" w:eastAsia="en-US" w:bidi="ar-SA"/>
      </w:rPr>
    </w:lvl>
    <w:lvl w:ilvl="7" w:tplc="4B2C49AA">
      <w:numFmt w:val="bullet"/>
      <w:lvlText w:val="•"/>
      <w:lvlJc w:val="left"/>
      <w:pPr>
        <w:ind w:left="7462" w:hanging="360"/>
      </w:pPr>
      <w:rPr>
        <w:rFonts w:hint="default"/>
        <w:lang w:val="en-US" w:eastAsia="en-US" w:bidi="ar-SA"/>
      </w:rPr>
    </w:lvl>
    <w:lvl w:ilvl="8" w:tplc="973A07C8">
      <w:numFmt w:val="bullet"/>
      <w:lvlText w:val="•"/>
      <w:lvlJc w:val="left"/>
      <w:pPr>
        <w:ind w:left="8408" w:hanging="360"/>
      </w:pPr>
      <w:rPr>
        <w:rFonts w:hint="default"/>
        <w:lang w:val="en-US" w:eastAsia="en-US" w:bidi="ar-SA"/>
      </w:rPr>
    </w:lvl>
  </w:abstractNum>
  <w:abstractNum w:abstractNumId="3" w15:restartNumberingAfterBreak="0">
    <w:nsid w:val="136811B2"/>
    <w:multiLevelType w:val="hybridMultilevel"/>
    <w:tmpl w:val="FFFFFFFF"/>
    <w:lvl w:ilvl="0" w:tplc="A9F0117E">
      <w:start w:val="1"/>
      <w:numFmt w:val="upperLetter"/>
      <w:lvlText w:val="%1."/>
      <w:lvlJc w:val="left"/>
      <w:pPr>
        <w:ind w:left="720" w:hanging="360"/>
      </w:pPr>
    </w:lvl>
    <w:lvl w:ilvl="1" w:tplc="8D547506">
      <w:start w:val="1"/>
      <w:numFmt w:val="lowerLetter"/>
      <w:lvlText w:val="%2."/>
      <w:lvlJc w:val="left"/>
      <w:pPr>
        <w:ind w:left="1440" w:hanging="360"/>
      </w:pPr>
    </w:lvl>
    <w:lvl w:ilvl="2" w:tplc="C1CE7C94">
      <w:start w:val="1"/>
      <w:numFmt w:val="lowerRoman"/>
      <w:lvlText w:val="%3."/>
      <w:lvlJc w:val="right"/>
      <w:pPr>
        <w:ind w:left="2160" w:hanging="180"/>
      </w:pPr>
    </w:lvl>
    <w:lvl w:ilvl="3" w:tplc="B5564EA0">
      <w:start w:val="1"/>
      <w:numFmt w:val="decimal"/>
      <w:lvlText w:val="%4."/>
      <w:lvlJc w:val="left"/>
      <w:pPr>
        <w:ind w:left="2880" w:hanging="360"/>
      </w:pPr>
    </w:lvl>
    <w:lvl w:ilvl="4" w:tplc="E20692FE">
      <w:start w:val="1"/>
      <w:numFmt w:val="lowerLetter"/>
      <w:lvlText w:val="%5."/>
      <w:lvlJc w:val="left"/>
      <w:pPr>
        <w:ind w:left="3600" w:hanging="360"/>
      </w:pPr>
    </w:lvl>
    <w:lvl w:ilvl="5" w:tplc="7D0A860A">
      <w:start w:val="1"/>
      <w:numFmt w:val="lowerRoman"/>
      <w:lvlText w:val="%6."/>
      <w:lvlJc w:val="right"/>
      <w:pPr>
        <w:ind w:left="4320" w:hanging="180"/>
      </w:pPr>
    </w:lvl>
    <w:lvl w:ilvl="6" w:tplc="B24454B6">
      <w:start w:val="1"/>
      <w:numFmt w:val="decimal"/>
      <w:lvlText w:val="%7."/>
      <w:lvlJc w:val="left"/>
      <w:pPr>
        <w:ind w:left="5040" w:hanging="360"/>
      </w:pPr>
    </w:lvl>
    <w:lvl w:ilvl="7" w:tplc="1D6619D0">
      <w:start w:val="1"/>
      <w:numFmt w:val="lowerLetter"/>
      <w:lvlText w:val="%8."/>
      <w:lvlJc w:val="left"/>
      <w:pPr>
        <w:ind w:left="5760" w:hanging="360"/>
      </w:pPr>
    </w:lvl>
    <w:lvl w:ilvl="8" w:tplc="934AE196">
      <w:start w:val="1"/>
      <w:numFmt w:val="lowerRoman"/>
      <w:lvlText w:val="%9."/>
      <w:lvlJc w:val="right"/>
      <w:pPr>
        <w:ind w:left="6480" w:hanging="180"/>
      </w:pPr>
    </w:lvl>
  </w:abstractNum>
  <w:abstractNum w:abstractNumId="4" w15:restartNumberingAfterBreak="0">
    <w:nsid w:val="14CB641E"/>
    <w:multiLevelType w:val="hybridMultilevel"/>
    <w:tmpl w:val="FFFFFFFF"/>
    <w:lvl w:ilvl="0" w:tplc="8BF6FB08">
      <w:start w:val="5"/>
      <w:numFmt w:val="upperLetter"/>
      <w:lvlText w:val="%1."/>
      <w:lvlJc w:val="left"/>
      <w:pPr>
        <w:ind w:left="6480" w:hanging="360"/>
      </w:pPr>
    </w:lvl>
    <w:lvl w:ilvl="1" w:tplc="1520D34C">
      <w:start w:val="1"/>
      <w:numFmt w:val="lowerLetter"/>
      <w:lvlText w:val="%2."/>
      <w:lvlJc w:val="left"/>
      <w:pPr>
        <w:ind w:left="1440" w:hanging="360"/>
      </w:pPr>
    </w:lvl>
    <w:lvl w:ilvl="2" w:tplc="80664586">
      <w:start w:val="1"/>
      <w:numFmt w:val="lowerRoman"/>
      <w:lvlText w:val="%3."/>
      <w:lvlJc w:val="right"/>
      <w:pPr>
        <w:ind w:left="2160" w:hanging="180"/>
      </w:pPr>
    </w:lvl>
    <w:lvl w:ilvl="3" w:tplc="8920F124">
      <w:start w:val="1"/>
      <w:numFmt w:val="decimal"/>
      <w:lvlText w:val="%4."/>
      <w:lvlJc w:val="left"/>
      <w:pPr>
        <w:ind w:left="2880" w:hanging="360"/>
      </w:pPr>
    </w:lvl>
    <w:lvl w:ilvl="4" w:tplc="A372DB9A">
      <w:start w:val="1"/>
      <w:numFmt w:val="lowerLetter"/>
      <w:lvlText w:val="%5."/>
      <w:lvlJc w:val="left"/>
      <w:pPr>
        <w:ind w:left="3600" w:hanging="360"/>
      </w:pPr>
    </w:lvl>
    <w:lvl w:ilvl="5" w:tplc="37620476">
      <w:start w:val="1"/>
      <w:numFmt w:val="lowerRoman"/>
      <w:lvlText w:val="%6."/>
      <w:lvlJc w:val="right"/>
      <w:pPr>
        <w:ind w:left="4320" w:hanging="180"/>
      </w:pPr>
    </w:lvl>
    <w:lvl w:ilvl="6" w:tplc="8264BD02">
      <w:start w:val="1"/>
      <w:numFmt w:val="decimal"/>
      <w:lvlText w:val="%7."/>
      <w:lvlJc w:val="left"/>
      <w:pPr>
        <w:ind w:left="5040" w:hanging="360"/>
      </w:pPr>
    </w:lvl>
    <w:lvl w:ilvl="7" w:tplc="9AE84F36">
      <w:start w:val="1"/>
      <w:numFmt w:val="lowerLetter"/>
      <w:lvlText w:val="%8."/>
      <w:lvlJc w:val="left"/>
      <w:pPr>
        <w:ind w:left="5760" w:hanging="360"/>
      </w:pPr>
    </w:lvl>
    <w:lvl w:ilvl="8" w:tplc="2256B7AE">
      <w:start w:val="1"/>
      <w:numFmt w:val="lowerRoman"/>
      <w:lvlText w:val="%9."/>
      <w:lvlJc w:val="right"/>
      <w:pPr>
        <w:ind w:left="6480" w:hanging="180"/>
      </w:pPr>
    </w:lvl>
  </w:abstractNum>
  <w:abstractNum w:abstractNumId="5" w15:restartNumberingAfterBreak="0">
    <w:nsid w:val="14F49C29"/>
    <w:multiLevelType w:val="hybridMultilevel"/>
    <w:tmpl w:val="FFFFFFFF"/>
    <w:lvl w:ilvl="0" w:tplc="7E98F114">
      <w:start w:val="1"/>
      <w:numFmt w:val="upperLetter"/>
      <w:lvlText w:val="%1."/>
      <w:lvlJc w:val="left"/>
      <w:pPr>
        <w:ind w:left="720" w:hanging="360"/>
      </w:pPr>
    </w:lvl>
    <w:lvl w:ilvl="1" w:tplc="41B4FA0A">
      <w:start w:val="1"/>
      <w:numFmt w:val="lowerLetter"/>
      <w:lvlText w:val="%2."/>
      <w:lvlJc w:val="left"/>
      <w:pPr>
        <w:ind w:left="1440" w:hanging="360"/>
      </w:pPr>
    </w:lvl>
    <w:lvl w:ilvl="2" w:tplc="E4FA044E">
      <w:start w:val="1"/>
      <w:numFmt w:val="lowerRoman"/>
      <w:lvlText w:val="%3."/>
      <w:lvlJc w:val="right"/>
      <w:pPr>
        <w:ind w:left="2160" w:hanging="180"/>
      </w:pPr>
    </w:lvl>
    <w:lvl w:ilvl="3" w:tplc="6FC8AD76">
      <w:start w:val="1"/>
      <w:numFmt w:val="decimal"/>
      <w:lvlText w:val="%4."/>
      <w:lvlJc w:val="left"/>
      <w:pPr>
        <w:ind w:left="2880" w:hanging="360"/>
      </w:pPr>
    </w:lvl>
    <w:lvl w:ilvl="4" w:tplc="1AD4BB70">
      <w:start w:val="1"/>
      <w:numFmt w:val="lowerLetter"/>
      <w:lvlText w:val="%5."/>
      <w:lvlJc w:val="left"/>
      <w:pPr>
        <w:ind w:left="3600" w:hanging="360"/>
      </w:pPr>
    </w:lvl>
    <w:lvl w:ilvl="5" w:tplc="3E001892">
      <w:start w:val="1"/>
      <w:numFmt w:val="lowerRoman"/>
      <w:lvlText w:val="%6."/>
      <w:lvlJc w:val="right"/>
      <w:pPr>
        <w:ind w:left="4320" w:hanging="180"/>
      </w:pPr>
    </w:lvl>
    <w:lvl w:ilvl="6" w:tplc="11681E98">
      <w:start w:val="1"/>
      <w:numFmt w:val="decimal"/>
      <w:lvlText w:val="%7."/>
      <w:lvlJc w:val="left"/>
      <w:pPr>
        <w:ind w:left="5040" w:hanging="360"/>
      </w:pPr>
    </w:lvl>
    <w:lvl w:ilvl="7" w:tplc="1CA43E18">
      <w:start w:val="1"/>
      <w:numFmt w:val="lowerLetter"/>
      <w:lvlText w:val="%8."/>
      <w:lvlJc w:val="left"/>
      <w:pPr>
        <w:ind w:left="5760" w:hanging="360"/>
      </w:pPr>
    </w:lvl>
    <w:lvl w:ilvl="8" w:tplc="A0160EF6">
      <w:start w:val="1"/>
      <w:numFmt w:val="lowerRoman"/>
      <w:lvlText w:val="%9."/>
      <w:lvlJc w:val="right"/>
      <w:pPr>
        <w:ind w:left="6480" w:hanging="180"/>
      </w:pPr>
    </w:lvl>
  </w:abstractNum>
  <w:abstractNum w:abstractNumId="6" w15:restartNumberingAfterBreak="0">
    <w:nsid w:val="1E1E94BB"/>
    <w:multiLevelType w:val="hybridMultilevel"/>
    <w:tmpl w:val="FFFFFFFF"/>
    <w:lvl w:ilvl="0" w:tplc="D1BCCA26">
      <w:start w:val="1"/>
      <w:numFmt w:val="decimal"/>
      <w:lvlText w:val="%1."/>
      <w:lvlJc w:val="left"/>
      <w:pPr>
        <w:ind w:left="720" w:hanging="360"/>
      </w:pPr>
    </w:lvl>
    <w:lvl w:ilvl="1" w:tplc="B82E72D4">
      <w:start w:val="1"/>
      <w:numFmt w:val="lowerLetter"/>
      <w:lvlText w:val="%2."/>
      <w:lvlJc w:val="left"/>
      <w:pPr>
        <w:ind w:left="1440" w:hanging="360"/>
      </w:pPr>
    </w:lvl>
    <w:lvl w:ilvl="2" w:tplc="A330F93A">
      <w:start w:val="1"/>
      <w:numFmt w:val="lowerRoman"/>
      <w:lvlText w:val="%3."/>
      <w:lvlJc w:val="right"/>
      <w:pPr>
        <w:ind w:left="2160" w:hanging="180"/>
      </w:pPr>
    </w:lvl>
    <w:lvl w:ilvl="3" w:tplc="E57C4C56">
      <w:start w:val="1"/>
      <w:numFmt w:val="decimal"/>
      <w:lvlText w:val="%4."/>
      <w:lvlJc w:val="left"/>
      <w:pPr>
        <w:ind w:left="2880" w:hanging="360"/>
      </w:pPr>
    </w:lvl>
    <w:lvl w:ilvl="4" w:tplc="EC3C50BE">
      <w:start w:val="1"/>
      <w:numFmt w:val="lowerLetter"/>
      <w:lvlText w:val="%5."/>
      <w:lvlJc w:val="left"/>
      <w:pPr>
        <w:ind w:left="3600" w:hanging="360"/>
      </w:pPr>
    </w:lvl>
    <w:lvl w:ilvl="5" w:tplc="EC78763C">
      <w:start w:val="1"/>
      <w:numFmt w:val="lowerRoman"/>
      <w:lvlText w:val="%6."/>
      <w:lvlJc w:val="right"/>
      <w:pPr>
        <w:ind w:left="4320" w:hanging="180"/>
      </w:pPr>
    </w:lvl>
    <w:lvl w:ilvl="6" w:tplc="410A88FC">
      <w:start w:val="1"/>
      <w:numFmt w:val="decimal"/>
      <w:lvlText w:val="%7."/>
      <w:lvlJc w:val="left"/>
      <w:pPr>
        <w:ind w:left="5040" w:hanging="360"/>
      </w:pPr>
    </w:lvl>
    <w:lvl w:ilvl="7" w:tplc="C0842130">
      <w:start w:val="1"/>
      <w:numFmt w:val="lowerLetter"/>
      <w:lvlText w:val="%8."/>
      <w:lvlJc w:val="left"/>
      <w:pPr>
        <w:ind w:left="5760" w:hanging="360"/>
      </w:pPr>
    </w:lvl>
    <w:lvl w:ilvl="8" w:tplc="A768B67A">
      <w:start w:val="1"/>
      <w:numFmt w:val="lowerRoman"/>
      <w:lvlText w:val="%9."/>
      <w:lvlJc w:val="right"/>
      <w:pPr>
        <w:ind w:left="6480" w:hanging="180"/>
      </w:pPr>
    </w:lvl>
  </w:abstractNum>
  <w:abstractNum w:abstractNumId="7" w15:restartNumberingAfterBreak="0">
    <w:nsid w:val="1E99883B"/>
    <w:multiLevelType w:val="hybridMultilevel"/>
    <w:tmpl w:val="FFFFFFFF"/>
    <w:lvl w:ilvl="0" w:tplc="EF8ECAB0">
      <w:start w:val="1"/>
      <w:numFmt w:val="upperLetter"/>
      <w:lvlText w:val="%1."/>
      <w:lvlJc w:val="left"/>
      <w:pPr>
        <w:ind w:left="720" w:hanging="360"/>
      </w:pPr>
    </w:lvl>
    <w:lvl w:ilvl="1" w:tplc="3CB208F8">
      <w:start w:val="1"/>
      <w:numFmt w:val="lowerLetter"/>
      <w:lvlText w:val="%2."/>
      <w:lvlJc w:val="left"/>
      <w:pPr>
        <w:ind w:left="1440" w:hanging="360"/>
      </w:pPr>
    </w:lvl>
    <w:lvl w:ilvl="2" w:tplc="5E323290">
      <w:start w:val="1"/>
      <w:numFmt w:val="lowerRoman"/>
      <w:lvlText w:val="%3."/>
      <w:lvlJc w:val="right"/>
      <w:pPr>
        <w:ind w:left="2160" w:hanging="180"/>
      </w:pPr>
    </w:lvl>
    <w:lvl w:ilvl="3" w:tplc="2BF0E282">
      <w:start w:val="1"/>
      <w:numFmt w:val="decimal"/>
      <w:lvlText w:val="%4."/>
      <w:lvlJc w:val="left"/>
      <w:pPr>
        <w:ind w:left="2880" w:hanging="360"/>
      </w:pPr>
    </w:lvl>
    <w:lvl w:ilvl="4" w:tplc="4ED6DB1E">
      <w:start w:val="1"/>
      <w:numFmt w:val="lowerLetter"/>
      <w:lvlText w:val="%5."/>
      <w:lvlJc w:val="left"/>
      <w:pPr>
        <w:ind w:left="3600" w:hanging="360"/>
      </w:pPr>
    </w:lvl>
    <w:lvl w:ilvl="5" w:tplc="BB542AA4">
      <w:start w:val="1"/>
      <w:numFmt w:val="lowerRoman"/>
      <w:lvlText w:val="%6."/>
      <w:lvlJc w:val="right"/>
      <w:pPr>
        <w:ind w:left="4320" w:hanging="180"/>
      </w:pPr>
    </w:lvl>
    <w:lvl w:ilvl="6" w:tplc="296EE976">
      <w:start w:val="1"/>
      <w:numFmt w:val="decimal"/>
      <w:lvlText w:val="%7."/>
      <w:lvlJc w:val="left"/>
      <w:pPr>
        <w:ind w:left="5040" w:hanging="360"/>
      </w:pPr>
    </w:lvl>
    <w:lvl w:ilvl="7" w:tplc="DA0E0692">
      <w:start w:val="1"/>
      <w:numFmt w:val="lowerLetter"/>
      <w:lvlText w:val="%8."/>
      <w:lvlJc w:val="left"/>
      <w:pPr>
        <w:ind w:left="5760" w:hanging="360"/>
      </w:pPr>
    </w:lvl>
    <w:lvl w:ilvl="8" w:tplc="49B2820C">
      <w:start w:val="1"/>
      <w:numFmt w:val="lowerRoman"/>
      <w:lvlText w:val="%9."/>
      <w:lvlJc w:val="right"/>
      <w:pPr>
        <w:ind w:left="6480" w:hanging="180"/>
      </w:pPr>
    </w:lvl>
  </w:abstractNum>
  <w:abstractNum w:abstractNumId="8" w15:restartNumberingAfterBreak="0">
    <w:nsid w:val="274AF0CC"/>
    <w:multiLevelType w:val="hybridMultilevel"/>
    <w:tmpl w:val="FFFFFFFF"/>
    <w:lvl w:ilvl="0" w:tplc="2BA4B8C0">
      <w:numFmt w:val="bullet"/>
      <w:lvlText w:val="•"/>
      <w:lvlJc w:val="left"/>
      <w:pPr>
        <w:ind w:left="8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B9A1BE6">
      <w:numFmt w:val="bullet"/>
      <w:lvlText w:val="•"/>
      <w:lvlJc w:val="left"/>
      <w:pPr>
        <w:ind w:left="1786" w:hanging="360"/>
      </w:pPr>
      <w:rPr>
        <w:rFonts w:hint="default"/>
        <w:lang w:val="en-US" w:eastAsia="en-US" w:bidi="ar-SA"/>
      </w:rPr>
    </w:lvl>
    <w:lvl w:ilvl="2" w:tplc="A04AAAF2">
      <w:numFmt w:val="bullet"/>
      <w:lvlText w:val="•"/>
      <w:lvlJc w:val="left"/>
      <w:pPr>
        <w:ind w:left="2732" w:hanging="360"/>
      </w:pPr>
      <w:rPr>
        <w:rFonts w:hint="default"/>
        <w:lang w:val="en-US" w:eastAsia="en-US" w:bidi="ar-SA"/>
      </w:rPr>
    </w:lvl>
    <w:lvl w:ilvl="3" w:tplc="8ED04E76">
      <w:numFmt w:val="bullet"/>
      <w:lvlText w:val="•"/>
      <w:lvlJc w:val="left"/>
      <w:pPr>
        <w:ind w:left="3678" w:hanging="360"/>
      </w:pPr>
      <w:rPr>
        <w:rFonts w:hint="default"/>
        <w:lang w:val="en-US" w:eastAsia="en-US" w:bidi="ar-SA"/>
      </w:rPr>
    </w:lvl>
    <w:lvl w:ilvl="4" w:tplc="5C7C87C4">
      <w:numFmt w:val="bullet"/>
      <w:lvlText w:val="•"/>
      <w:lvlJc w:val="left"/>
      <w:pPr>
        <w:ind w:left="4624" w:hanging="360"/>
      </w:pPr>
      <w:rPr>
        <w:rFonts w:hint="default"/>
        <w:lang w:val="en-US" w:eastAsia="en-US" w:bidi="ar-SA"/>
      </w:rPr>
    </w:lvl>
    <w:lvl w:ilvl="5" w:tplc="E5AEDAB4">
      <w:numFmt w:val="bullet"/>
      <w:lvlText w:val="•"/>
      <w:lvlJc w:val="left"/>
      <w:pPr>
        <w:ind w:left="5570" w:hanging="360"/>
      </w:pPr>
      <w:rPr>
        <w:rFonts w:hint="default"/>
        <w:lang w:val="en-US" w:eastAsia="en-US" w:bidi="ar-SA"/>
      </w:rPr>
    </w:lvl>
    <w:lvl w:ilvl="6" w:tplc="ACC0CB76">
      <w:numFmt w:val="bullet"/>
      <w:lvlText w:val="•"/>
      <w:lvlJc w:val="left"/>
      <w:pPr>
        <w:ind w:left="6516" w:hanging="360"/>
      </w:pPr>
      <w:rPr>
        <w:rFonts w:hint="default"/>
        <w:lang w:val="en-US" w:eastAsia="en-US" w:bidi="ar-SA"/>
      </w:rPr>
    </w:lvl>
    <w:lvl w:ilvl="7" w:tplc="01847A3E">
      <w:numFmt w:val="bullet"/>
      <w:lvlText w:val="•"/>
      <w:lvlJc w:val="left"/>
      <w:pPr>
        <w:ind w:left="7462" w:hanging="360"/>
      </w:pPr>
      <w:rPr>
        <w:rFonts w:hint="default"/>
        <w:lang w:val="en-US" w:eastAsia="en-US" w:bidi="ar-SA"/>
      </w:rPr>
    </w:lvl>
    <w:lvl w:ilvl="8" w:tplc="1CE87484">
      <w:numFmt w:val="bullet"/>
      <w:lvlText w:val="•"/>
      <w:lvlJc w:val="left"/>
      <w:pPr>
        <w:ind w:left="8408" w:hanging="360"/>
      </w:pPr>
      <w:rPr>
        <w:rFonts w:hint="default"/>
        <w:lang w:val="en-US" w:eastAsia="en-US" w:bidi="ar-SA"/>
      </w:rPr>
    </w:lvl>
  </w:abstractNum>
  <w:abstractNum w:abstractNumId="9" w15:restartNumberingAfterBreak="0">
    <w:nsid w:val="283D97B6"/>
    <w:multiLevelType w:val="hybridMultilevel"/>
    <w:tmpl w:val="FFFFFFFF"/>
    <w:lvl w:ilvl="0" w:tplc="B3B4790E">
      <w:start w:val="1"/>
      <w:numFmt w:val="upperLetter"/>
      <w:lvlText w:val="%1."/>
      <w:lvlJc w:val="left"/>
      <w:pPr>
        <w:ind w:left="6480" w:hanging="360"/>
      </w:pPr>
    </w:lvl>
    <w:lvl w:ilvl="1" w:tplc="AA54EB70">
      <w:start w:val="1"/>
      <w:numFmt w:val="lowerLetter"/>
      <w:lvlText w:val="%2."/>
      <w:lvlJc w:val="left"/>
      <w:pPr>
        <w:ind w:left="1440" w:hanging="360"/>
      </w:pPr>
    </w:lvl>
    <w:lvl w:ilvl="2" w:tplc="C646E1BE">
      <w:start w:val="1"/>
      <w:numFmt w:val="lowerRoman"/>
      <w:lvlText w:val="%3."/>
      <w:lvlJc w:val="right"/>
      <w:pPr>
        <w:ind w:left="2160" w:hanging="180"/>
      </w:pPr>
    </w:lvl>
    <w:lvl w:ilvl="3" w:tplc="B590C55A">
      <w:start w:val="1"/>
      <w:numFmt w:val="decimal"/>
      <w:lvlText w:val="%4."/>
      <w:lvlJc w:val="left"/>
      <w:pPr>
        <w:ind w:left="2880" w:hanging="360"/>
      </w:pPr>
    </w:lvl>
    <w:lvl w:ilvl="4" w:tplc="A9B62194">
      <w:start w:val="1"/>
      <w:numFmt w:val="lowerLetter"/>
      <w:lvlText w:val="%5."/>
      <w:lvlJc w:val="left"/>
      <w:pPr>
        <w:ind w:left="3600" w:hanging="360"/>
      </w:pPr>
    </w:lvl>
    <w:lvl w:ilvl="5" w:tplc="951E1DF6">
      <w:start w:val="1"/>
      <w:numFmt w:val="lowerRoman"/>
      <w:lvlText w:val="%6."/>
      <w:lvlJc w:val="right"/>
      <w:pPr>
        <w:ind w:left="4320" w:hanging="180"/>
      </w:pPr>
    </w:lvl>
    <w:lvl w:ilvl="6" w:tplc="BC1AA1B8">
      <w:start w:val="1"/>
      <w:numFmt w:val="decimal"/>
      <w:lvlText w:val="%7."/>
      <w:lvlJc w:val="left"/>
      <w:pPr>
        <w:ind w:left="5040" w:hanging="360"/>
      </w:pPr>
    </w:lvl>
    <w:lvl w:ilvl="7" w:tplc="AF5CF0E8">
      <w:start w:val="1"/>
      <w:numFmt w:val="lowerLetter"/>
      <w:lvlText w:val="%8."/>
      <w:lvlJc w:val="left"/>
      <w:pPr>
        <w:ind w:left="5760" w:hanging="360"/>
      </w:pPr>
    </w:lvl>
    <w:lvl w:ilvl="8" w:tplc="77DA4BEA">
      <w:start w:val="1"/>
      <w:numFmt w:val="lowerRoman"/>
      <w:lvlText w:val="%9."/>
      <w:lvlJc w:val="right"/>
      <w:pPr>
        <w:ind w:left="6480" w:hanging="180"/>
      </w:pPr>
    </w:lvl>
  </w:abstractNum>
  <w:abstractNum w:abstractNumId="10" w15:restartNumberingAfterBreak="0">
    <w:nsid w:val="291712A2"/>
    <w:multiLevelType w:val="hybridMultilevel"/>
    <w:tmpl w:val="FFFFFFFF"/>
    <w:lvl w:ilvl="0" w:tplc="43DEF4A0">
      <w:start w:val="1"/>
      <w:numFmt w:val="decimal"/>
      <w:lvlText w:val="%1."/>
      <w:lvlJc w:val="left"/>
      <w:pPr>
        <w:ind w:left="720" w:hanging="360"/>
      </w:pPr>
    </w:lvl>
    <w:lvl w:ilvl="1" w:tplc="1EC6EBE8">
      <w:start w:val="1"/>
      <w:numFmt w:val="lowerLetter"/>
      <w:lvlText w:val="%2."/>
      <w:lvlJc w:val="left"/>
      <w:pPr>
        <w:ind w:left="1440" w:hanging="360"/>
      </w:pPr>
    </w:lvl>
    <w:lvl w:ilvl="2" w:tplc="E7F8C89A">
      <w:start w:val="1"/>
      <w:numFmt w:val="lowerRoman"/>
      <w:lvlText w:val="%3."/>
      <w:lvlJc w:val="right"/>
      <w:pPr>
        <w:ind w:left="2160" w:hanging="180"/>
      </w:pPr>
    </w:lvl>
    <w:lvl w:ilvl="3" w:tplc="53F412DC">
      <w:start w:val="1"/>
      <w:numFmt w:val="decimal"/>
      <w:lvlText w:val="%4."/>
      <w:lvlJc w:val="left"/>
      <w:pPr>
        <w:ind w:left="2880" w:hanging="360"/>
      </w:pPr>
    </w:lvl>
    <w:lvl w:ilvl="4" w:tplc="F99216F6">
      <w:start w:val="1"/>
      <w:numFmt w:val="lowerLetter"/>
      <w:lvlText w:val="%5."/>
      <w:lvlJc w:val="left"/>
      <w:pPr>
        <w:ind w:left="3600" w:hanging="360"/>
      </w:pPr>
    </w:lvl>
    <w:lvl w:ilvl="5" w:tplc="2F564796">
      <w:start w:val="1"/>
      <w:numFmt w:val="lowerRoman"/>
      <w:lvlText w:val="%6."/>
      <w:lvlJc w:val="right"/>
      <w:pPr>
        <w:ind w:left="4320" w:hanging="180"/>
      </w:pPr>
    </w:lvl>
    <w:lvl w:ilvl="6" w:tplc="DD022BC8">
      <w:start w:val="1"/>
      <w:numFmt w:val="decimal"/>
      <w:lvlText w:val="%7."/>
      <w:lvlJc w:val="left"/>
      <w:pPr>
        <w:ind w:left="5040" w:hanging="360"/>
      </w:pPr>
    </w:lvl>
    <w:lvl w:ilvl="7" w:tplc="F58C8B94">
      <w:start w:val="1"/>
      <w:numFmt w:val="lowerLetter"/>
      <w:lvlText w:val="%8."/>
      <w:lvlJc w:val="left"/>
      <w:pPr>
        <w:ind w:left="5760" w:hanging="360"/>
      </w:pPr>
    </w:lvl>
    <w:lvl w:ilvl="8" w:tplc="4AA2BFB6">
      <w:start w:val="1"/>
      <w:numFmt w:val="lowerRoman"/>
      <w:lvlText w:val="%9."/>
      <w:lvlJc w:val="right"/>
      <w:pPr>
        <w:ind w:left="6480" w:hanging="180"/>
      </w:pPr>
    </w:lvl>
  </w:abstractNum>
  <w:abstractNum w:abstractNumId="11" w15:restartNumberingAfterBreak="0">
    <w:nsid w:val="2990BF1F"/>
    <w:multiLevelType w:val="hybridMultilevel"/>
    <w:tmpl w:val="FFFFFFFF"/>
    <w:lvl w:ilvl="0" w:tplc="17E8625A">
      <w:start w:val="1"/>
      <w:numFmt w:val="upperLetter"/>
      <w:lvlText w:val="%1."/>
      <w:lvlJc w:val="left"/>
      <w:pPr>
        <w:ind w:left="720" w:hanging="360"/>
      </w:pPr>
    </w:lvl>
    <w:lvl w:ilvl="1" w:tplc="6B784BD0">
      <w:start w:val="1"/>
      <w:numFmt w:val="lowerLetter"/>
      <w:lvlText w:val="%2."/>
      <w:lvlJc w:val="left"/>
      <w:pPr>
        <w:ind w:left="1440" w:hanging="360"/>
      </w:pPr>
    </w:lvl>
    <w:lvl w:ilvl="2" w:tplc="D28CF850">
      <w:start w:val="1"/>
      <w:numFmt w:val="lowerRoman"/>
      <w:lvlText w:val="%3."/>
      <w:lvlJc w:val="right"/>
      <w:pPr>
        <w:ind w:left="2160" w:hanging="180"/>
      </w:pPr>
    </w:lvl>
    <w:lvl w:ilvl="3" w:tplc="CCA460D4">
      <w:start w:val="1"/>
      <w:numFmt w:val="decimal"/>
      <w:lvlText w:val="%4."/>
      <w:lvlJc w:val="left"/>
      <w:pPr>
        <w:ind w:left="2880" w:hanging="360"/>
      </w:pPr>
    </w:lvl>
    <w:lvl w:ilvl="4" w:tplc="2B7445EE">
      <w:start w:val="1"/>
      <w:numFmt w:val="lowerLetter"/>
      <w:lvlText w:val="%5."/>
      <w:lvlJc w:val="left"/>
      <w:pPr>
        <w:ind w:left="3600" w:hanging="360"/>
      </w:pPr>
    </w:lvl>
    <w:lvl w:ilvl="5" w:tplc="2AEAABBE">
      <w:start w:val="1"/>
      <w:numFmt w:val="lowerRoman"/>
      <w:lvlText w:val="%6."/>
      <w:lvlJc w:val="right"/>
      <w:pPr>
        <w:ind w:left="4320" w:hanging="180"/>
      </w:pPr>
    </w:lvl>
    <w:lvl w:ilvl="6" w:tplc="15408F00">
      <w:start w:val="1"/>
      <w:numFmt w:val="decimal"/>
      <w:lvlText w:val="%7."/>
      <w:lvlJc w:val="left"/>
      <w:pPr>
        <w:ind w:left="5040" w:hanging="360"/>
      </w:pPr>
    </w:lvl>
    <w:lvl w:ilvl="7" w:tplc="65DC1D4A">
      <w:start w:val="1"/>
      <w:numFmt w:val="lowerLetter"/>
      <w:lvlText w:val="%8."/>
      <w:lvlJc w:val="left"/>
      <w:pPr>
        <w:ind w:left="5760" w:hanging="360"/>
      </w:pPr>
    </w:lvl>
    <w:lvl w:ilvl="8" w:tplc="EAD0C09C">
      <w:start w:val="1"/>
      <w:numFmt w:val="lowerRoman"/>
      <w:lvlText w:val="%9."/>
      <w:lvlJc w:val="right"/>
      <w:pPr>
        <w:ind w:left="6480" w:hanging="180"/>
      </w:pPr>
    </w:lvl>
  </w:abstractNum>
  <w:abstractNum w:abstractNumId="12" w15:restartNumberingAfterBreak="0">
    <w:nsid w:val="3BDCA2E2"/>
    <w:multiLevelType w:val="hybridMultilevel"/>
    <w:tmpl w:val="FFFFFFFF"/>
    <w:lvl w:ilvl="0" w:tplc="45E4C610">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E40C89C">
      <w:numFmt w:val="bullet"/>
      <w:lvlText w:val="•"/>
      <w:lvlJc w:val="left"/>
      <w:pPr>
        <w:ind w:left="840" w:hanging="360"/>
      </w:pPr>
      <w:rPr>
        <w:rFonts w:ascii="Arial" w:eastAsia="Arial" w:hAnsi="Arial" w:cs="Arial" w:hint="default"/>
        <w:b w:val="0"/>
        <w:bCs w:val="0"/>
        <w:i w:val="0"/>
        <w:iCs w:val="0"/>
        <w:spacing w:val="0"/>
        <w:w w:val="100"/>
        <w:sz w:val="24"/>
        <w:szCs w:val="24"/>
        <w:lang w:val="en-US" w:eastAsia="en-US" w:bidi="ar-SA"/>
      </w:rPr>
    </w:lvl>
    <w:lvl w:ilvl="2" w:tplc="AABA381E">
      <w:numFmt w:val="bullet"/>
      <w:lvlText w:val="•"/>
      <w:lvlJc w:val="left"/>
      <w:pPr>
        <w:ind w:left="2732" w:hanging="360"/>
      </w:pPr>
      <w:rPr>
        <w:rFonts w:hint="default"/>
        <w:lang w:val="en-US" w:eastAsia="en-US" w:bidi="ar-SA"/>
      </w:rPr>
    </w:lvl>
    <w:lvl w:ilvl="3" w:tplc="647207BC">
      <w:numFmt w:val="bullet"/>
      <w:lvlText w:val="•"/>
      <w:lvlJc w:val="left"/>
      <w:pPr>
        <w:ind w:left="3678" w:hanging="360"/>
      </w:pPr>
      <w:rPr>
        <w:rFonts w:hint="default"/>
        <w:lang w:val="en-US" w:eastAsia="en-US" w:bidi="ar-SA"/>
      </w:rPr>
    </w:lvl>
    <w:lvl w:ilvl="4" w:tplc="102265B6">
      <w:numFmt w:val="bullet"/>
      <w:lvlText w:val="•"/>
      <w:lvlJc w:val="left"/>
      <w:pPr>
        <w:ind w:left="4624" w:hanging="360"/>
      </w:pPr>
      <w:rPr>
        <w:rFonts w:hint="default"/>
        <w:lang w:val="en-US" w:eastAsia="en-US" w:bidi="ar-SA"/>
      </w:rPr>
    </w:lvl>
    <w:lvl w:ilvl="5" w:tplc="8BEEC398">
      <w:numFmt w:val="bullet"/>
      <w:lvlText w:val="•"/>
      <w:lvlJc w:val="left"/>
      <w:pPr>
        <w:ind w:left="5570" w:hanging="360"/>
      </w:pPr>
      <w:rPr>
        <w:rFonts w:hint="default"/>
        <w:lang w:val="en-US" w:eastAsia="en-US" w:bidi="ar-SA"/>
      </w:rPr>
    </w:lvl>
    <w:lvl w:ilvl="6" w:tplc="172A1CCE">
      <w:numFmt w:val="bullet"/>
      <w:lvlText w:val="•"/>
      <w:lvlJc w:val="left"/>
      <w:pPr>
        <w:ind w:left="6516" w:hanging="360"/>
      </w:pPr>
      <w:rPr>
        <w:rFonts w:hint="default"/>
        <w:lang w:val="en-US" w:eastAsia="en-US" w:bidi="ar-SA"/>
      </w:rPr>
    </w:lvl>
    <w:lvl w:ilvl="7" w:tplc="91446F82">
      <w:numFmt w:val="bullet"/>
      <w:lvlText w:val="•"/>
      <w:lvlJc w:val="left"/>
      <w:pPr>
        <w:ind w:left="7462" w:hanging="360"/>
      </w:pPr>
      <w:rPr>
        <w:rFonts w:hint="default"/>
        <w:lang w:val="en-US" w:eastAsia="en-US" w:bidi="ar-SA"/>
      </w:rPr>
    </w:lvl>
    <w:lvl w:ilvl="8" w:tplc="59F20E98">
      <w:numFmt w:val="bullet"/>
      <w:lvlText w:val="•"/>
      <w:lvlJc w:val="left"/>
      <w:pPr>
        <w:ind w:left="8408" w:hanging="360"/>
      </w:pPr>
      <w:rPr>
        <w:rFonts w:hint="default"/>
        <w:lang w:val="en-US" w:eastAsia="en-US" w:bidi="ar-SA"/>
      </w:rPr>
    </w:lvl>
  </w:abstractNum>
  <w:abstractNum w:abstractNumId="13" w15:restartNumberingAfterBreak="0">
    <w:nsid w:val="3D1626CF"/>
    <w:multiLevelType w:val="hybridMultilevel"/>
    <w:tmpl w:val="FFFFFFFF"/>
    <w:lvl w:ilvl="0" w:tplc="668C9638">
      <w:start w:val="1"/>
      <w:numFmt w:val="upperLetter"/>
      <w:lvlText w:val="%1."/>
      <w:lvlJc w:val="left"/>
      <w:pPr>
        <w:ind w:left="720" w:hanging="360"/>
      </w:pPr>
    </w:lvl>
    <w:lvl w:ilvl="1" w:tplc="6700F3DE">
      <w:start w:val="1"/>
      <w:numFmt w:val="lowerLetter"/>
      <w:lvlText w:val="%2."/>
      <w:lvlJc w:val="left"/>
      <w:pPr>
        <w:ind w:left="1440" w:hanging="360"/>
      </w:pPr>
    </w:lvl>
    <w:lvl w:ilvl="2" w:tplc="510EFB12">
      <w:start w:val="1"/>
      <w:numFmt w:val="lowerRoman"/>
      <w:lvlText w:val="%3."/>
      <w:lvlJc w:val="right"/>
      <w:pPr>
        <w:ind w:left="2160" w:hanging="180"/>
      </w:pPr>
    </w:lvl>
    <w:lvl w:ilvl="3" w:tplc="659EC068">
      <w:start w:val="1"/>
      <w:numFmt w:val="decimal"/>
      <w:lvlText w:val="%4."/>
      <w:lvlJc w:val="left"/>
      <w:pPr>
        <w:ind w:left="2880" w:hanging="360"/>
      </w:pPr>
    </w:lvl>
    <w:lvl w:ilvl="4" w:tplc="F2BEF594">
      <w:start w:val="1"/>
      <w:numFmt w:val="lowerLetter"/>
      <w:lvlText w:val="%5."/>
      <w:lvlJc w:val="left"/>
      <w:pPr>
        <w:ind w:left="3600" w:hanging="360"/>
      </w:pPr>
    </w:lvl>
    <w:lvl w:ilvl="5" w:tplc="E79001B4">
      <w:start w:val="1"/>
      <w:numFmt w:val="lowerRoman"/>
      <w:lvlText w:val="%6."/>
      <w:lvlJc w:val="right"/>
      <w:pPr>
        <w:ind w:left="4320" w:hanging="180"/>
      </w:pPr>
    </w:lvl>
    <w:lvl w:ilvl="6" w:tplc="D700B81C">
      <w:start w:val="1"/>
      <w:numFmt w:val="decimal"/>
      <w:lvlText w:val="%7."/>
      <w:lvlJc w:val="left"/>
      <w:pPr>
        <w:ind w:left="5040" w:hanging="360"/>
      </w:pPr>
    </w:lvl>
    <w:lvl w:ilvl="7" w:tplc="78248208">
      <w:start w:val="1"/>
      <w:numFmt w:val="lowerLetter"/>
      <w:lvlText w:val="%8."/>
      <w:lvlJc w:val="left"/>
      <w:pPr>
        <w:ind w:left="5760" w:hanging="360"/>
      </w:pPr>
    </w:lvl>
    <w:lvl w:ilvl="8" w:tplc="EF72A86A">
      <w:start w:val="1"/>
      <w:numFmt w:val="lowerRoman"/>
      <w:lvlText w:val="%9."/>
      <w:lvlJc w:val="right"/>
      <w:pPr>
        <w:ind w:left="6480" w:hanging="180"/>
      </w:pPr>
    </w:lvl>
  </w:abstractNum>
  <w:abstractNum w:abstractNumId="14" w15:restartNumberingAfterBreak="0">
    <w:nsid w:val="49272F7A"/>
    <w:multiLevelType w:val="hybridMultilevel"/>
    <w:tmpl w:val="3C888AE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4A7871B7"/>
    <w:multiLevelType w:val="hybridMultilevel"/>
    <w:tmpl w:val="FFFFFFFF"/>
    <w:lvl w:ilvl="0" w:tplc="6A8AAC56">
      <w:start w:val="1"/>
      <w:numFmt w:val="decimal"/>
      <w:lvlText w:val="%1."/>
      <w:lvlJc w:val="left"/>
      <w:pPr>
        <w:ind w:left="720" w:hanging="360"/>
      </w:pPr>
    </w:lvl>
    <w:lvl w:ilvl="1" w:tplc="ED569DEC">
      <w:start w:val="1"/>
      <w:numFmt w:val="lowerLetter"/>
      <w:lvlText w:val="%2."/>
      <w:lvlJc w:val="left"/>
      <w:pPr>
        <w:ind w:left="1440" w:hanging="360"/>
      </w:pPr>
    </w:lvl>
    <w:lvl w:ilvl="2" w:tplc="145204AC">
      <w:start w:val="1"/>
      <w:numFmt w:val="lowerRoman"/>
      <w:lvlText w:val="%3."/>
      <w:lvlJc w:val="right"/>
      <w:pPr>
        <w:ind w:left="2160" w:hanging="180"/>
      </w:pPr>
    </w:lvl>
    <w:lvl w:ilvl="3" w:tplc="ACAA7372">
      <w:start w:val="1"/>
      <w:numFmt w:val="decimal"/>
      <w:lvlText w:val="%4."/>
      <w:lvlJc w:val="left"/>
      <w:pPr>
        <w:ind w:left="2880" w:hanging="360"/>
      </w:pPr>
    </w:lvl>
    <w:lvl w:ilvl="4" w:tplc="539AD630">
      <w:start w:val="1"/>
      <w:numFmt w:val="lowerLetter"/>
      <w:lvlText w:val="%5."/>
      <w:lvlJc w:val="left"/>
      <w:pPr>
        <w:ind w:left="3600" w:hanging="360"/>
      </w:pPr>
    </w:lvl>
    <w:lvl w:ilvl="5" w:tplc="814248B8">
      <w:start w:val="1"/>
      <w:numFmt w:val="lowerRoman"/>
      <w:lvlText w:val="%6."/>
      <w:lvlJc w:val="right"/>
      <w:pPr>
        <w:ind w:left="4320" w:hanging="180"/>
      </w:pPr>
    </w:lvl>
    <w:lvl w:ilvl="6" w:tplc="14B818FE">
      <w:start w:val="1"/>
      <w:numFmt w:val="decimal"/>
      <w:lvlText w:val="%7."/>
      <w:lvlJc w:val="left"/>
      <w:pPr>
        <w:ind w:left="5040" w:hanging="360"/>
      </w:pPr>
    </w:lvl>
    <w:lvl w:ilvl="7" w:tplc="2F08B81C">
      <w:start w:val="1"/>
      <w:numFmt w:val="lowerLetter"/>
      <w:lvlText w:val="%8."/>
      <w:lvlJc w:val="left"/>
      <w:pPr>
        <w:ind w:left="5760" w:hanging="360"/>
      </w:pPr>
    </w:lvl>
    <w:lvl w:ilvl="8" w:tplc="977E44DE">
      <w:start w:val="1"/>
      <w:numFmt w:val="lowerRoman"/>
      <w:lvlText w:val="%9."/>
      <w:lvlJc w:val="right"/>
      <w:pPr>
        <w:ind w:left="6480" w:hanging="180"/>
      </w:pPr>
    </w:lvl>
  </w:abstractNum>
  <w:abstractNum w:abstractNumId="16" w15:restartNumberingAfterBreak="0">
    <w:nsid w:val="544C328B"/>
    <w:multiLevelType w:val="hybridMultilevel"/>
    <w:tmpl w:val="FFFFFFFF"/>
    <w:lvl w:ilvl="0" w:tplc="AFFCD7E8">
      <w:start w:val="1"/>
      <w:numFmt w:val="upperLetter"/>
      <w:lvlText w:val="%1."/>
      <w:lvlJc w:val="left"/>
      <w:pPr>
        <w:ind w:left="720" w:hanging="360"/>
      </w:pPr>
    </w:lvl>
    <w:lvl w:ilvl="1" w:tplc="5CC8C0A2">
      <w:start w:val="1"/>
      <w:numFmt w:val="lowerLetter"/>
      <w:lvlText w:val="%2."/>
      <w:lvlJc w:val="left"/>
      <w:pPr>
        <w:ind w:left="1440" w:hanging="360"/>
      </w:pPr>
    </w:lvl>
    <w:lvl w:ilvl="2" w:tplc="B1243E64">
      <w:start w:val="1"/>
      <w:numFmt w:val="lowerRoman"/>
      <w:lvlText w:val="%3."/>
      <w:lvlJc w:val="right"/>
      <w:pPr>
        <w:ind w:left="2160" w:hanging="180"/>
      </w:pPr>
    </w:lvl>
    <w:lvl w:ilvl="3" w:tplc="08AE7A22">
      <w:start w:val="1"/>
      <w:numFmt w:val="decimal"/>
      <w:lvlText w:val="%4."/>
      <w:lvlJc w:val="left"/>
      <w:pPr>
        <w:ind w:left="2880" w:hanging="360"/>
      </w:pPr>
    </w:lvl>
    <w:lvl w:ilvl="4" w:tplc="D44AD2F6">
      <w:start w:val="1"/>
      <w:numFmt w:val="lowerLetter"/>
      <w:lvlText w:val="%5."/>
      <w:lvlJc w:val="left"/>
      <w:pPr>
        <w:ind w:left="3600" w:hanging="360"/>
      </w:pPr>
    </w:lvl>
    <w:lvl w:ilvl="5" w:tplc="D70EDCC4">
      <w:start w:val="1"/>
      <w:numFmt w:val="lowerRoman"/>
      <w:lvlText w:val="%6."/>
      <w:lvlJc w:val="right"/>
      <w:pPr>
        <w:ind w:left="4320" w:hanging="180"/>
      </w:pPr>
    </w:lvl>
    <w:lvl w:ilvl="6" w:tplc="CDA6EB56">
      <w:start w:val="1"/>
      <w:numFmt w:val="decimal"/>
      <w:lvlText w:val="%7."/>
      <w:lvlJc w:val="left"/>
      <w:pPr>
        <w:ind w:left="5040" w:hanging="360"/>
      </w:pPr>
    </w:lvl>
    <w:lvl w:ilvl="7" w:tplc="E15ACCE6">
      <w:start w:val="1"/>
      <w:numFmt w:val="lowerLetter"/>
      <w:lvlText w:val="%8."/>
      <w:lvlJc w:val="left"/>
      <w:pPr>
        <w:ind w:left="5760" w:hanging="360"/>
      </w:pPr>
    </w:lvl>
    <w:lvl w:ilvl="8" w:tplc="5302C3B0">
      <w:start w:val="1"/>
      <w:numFmt w:val="lowerRoman"/>
      <w:lvlText w:val="%9."/>
      <w:lvlJc w:val="right"/>
      <w:pPr>
        <w:ind w:left="6480" w:hanging="180"/>
      </w:pPr>
    </w:lvl>
  </w:abstractNum>
  <w:abstractNum w:abstractNumId="17" w15:restartNumberingAfterBreak="0">
    <w:nsid w:val="5DE0302D"/>
    <w:multiLevelType w:val="hybridMultilevel"/>
    <w:tmpl w:val="FFFFFFFF"/>
    <w:lvl w:ilvl="0" w:tplc="8B9C66FE">
      <w:start w:val="1"/>
      <w:numFmt w:val="upperLetter"/>
      <w:lvlText w:val="%1."/>
      <w:lvlJc w:val="left"/>
      <w:pPr>
        <w:ind w:left="720" w:hanging="360"/>
      </w:pPr>
    </w:lvl>
    <w:lvl w:ilvl="1" w:tplc="A014B262">
      <w:start w:val="1"/>
      <w:numFmt w:val="lowerLetter"/>
      <w:lvlText w:val="%2."/>
      <w:lvlJc w:val="left"/>
      <w:pPr>
        <w:ind w:left="1440" w:hanging="360"/>
      </w:pPr>
    </w:lvl>
    <w:lvl w:ilvl="2" w:tplc="DC789F02">
      <w:start w:val="1"/>
      <w:numFmt w:val="lowerRoman"/>
      <w:lvlText w:val="%3."/>
      <w:lvlJc w:val="right"/>
      <w:pPr>
        <w:ind w:left="2160" w:hanging="180"/>
      </w:pPr>
    </w:lvl>
    <w:lvl w:ilvl="3" w:tplc="A1CC9B1C">
      <w:start w:val="1"/>
      <w:numFmt w:val="decimal"/>
      <w:lvlText w:val="%4."/>
      <w:lvlJc w:val="left"/>
      <w:pPr>
        <w:ind w:left="2880" w:hanging="360"/>
      </w:pPr>
    </w:lvl>
    <w:lvl w:ilvl="4" w:tplc="05088098">
      <w:start w:val="1"/>
      <w:numFmt w:val="lowerLetter"/>
      <w:lvlText w:val="%5."/>
      <w:lvlJc w:val="left"/>
      <w:pPr>
        <w:ind w:left="3600" w:hanging="360"/>
      </w:pPr>
    </w:lvl>
    <w:lvl w:ilvl="5" w:tplc="B2864ECA">
      <w:start w:val="1"/>
      <w:numFmt w:val="lowerRoman"/>
      <w:lvlText w:val="%6."/>
      <w:lvlJc w:val="right"/>
      <w:pPr>
        <w:ind w:left="4320" w:hanging="180"/>
      </w:pPr>
    </w:lvl>
    <w:lvl w:ilvl="6" w:tplc="16841848">
      <w:start w:val="1"/>
      <w:numFmt w:val="decimal"/>
      <w:lvlText w:val="%7."/>
      <w:lvlJc w:val="left"/>
      <w:pPr>
        <w:ind w:left="5040" w:hanging="360"/>
      </w:pPr>
    </w:lvl>
    <w:lvl w:ilvl="7" w:tplc="C83A00E6">
      <w:start w:val="1"/>
      <w:numFmt w:val="lowerLetter"/>
      <w:lvlText w:val="%8."/>
      <w:lvlJc w:val="left"/>
      <w:pPr>
        <w:ind w:left="5760" w:hanging="360"/>
      </w:pPr>
    </w:lvl>
    <w:lvl w:ilvl="8" w:tplc="F9FCE800">
      <w:start w:val="1"/>
      <w:numFmt w:val="lowerRoman"/>
      <w:lvlText w:val="%9."/>
      <w:lvlJc w:val="right"/>
      <w:pPr>
        <w:ind w:left="6480" w:hanging="180"/>
      </w:pPr>
    </w:lvl>
  </w:abstractNum>
  <w:abstractNum w:abstractNumId="18" w15:restartNumberingAfterBreak="0">
    <w:nsid w:val="5E6A401B"/>
    <w:multiLevelType w:val="hybridMultilevel"/>
    <w:tmpl w:val="C9BCEC18"/>
    <w:lvl w:ilvl="0" w:tplc="94A6379C">
      <w:start w:val="2"/>
      <w:numFmt w:val="bullet"/>
      <w:lvlText w:val=""/>
      <w:lvlJc w:val="left"/>
      <w:pPr>
        <w:ind w:left="479" w:hanging="360"/>
      </w:pPr>
      <w:rPr>
        <w:rFonts w:ascii="Symbol" w:eastAsia="Times New Roman" w:hAnsi="Symbol"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9" w15:restartNumberingAfterBreak="0">
    <w:nsid w:val="608FEFE9"/>
    <w:multiLevelType w:val="hybridMultilevel"/>
    <w:tmpl w:val="FFFFFFFF"/>
    <w:lvl w:ilvl="0" w:tplc="0F1615E0">
      <w:start w:val="4"/>
      <w:numFmt w:val="upperLetter"/>
      <w:lvlText w:val="%1."/>
      <w:lvlJc w:val="left"/>
      <w:pPr>
        <w:ind w:left="6480" w:hanging="360"/>
      </w:pPr>
    </w:lvl>
    <w:lvl w:ilvl="1" w:tplc="9A788A40">
      <w:start w:val="1"/>
      <w:numFmt w:val="lowerLetter"/>
      <w:lvlText w:val="%2."/>
      <w:lvlJc w:val="left"/>
      <w:pPr>
        <w:ind w:left="1440" w:hanging="360"/>
      </w:pPr>
    </w:lvl>
    <w:lvl w:ilvl="2" w:tplc="354C1614">
      <w:start w:val="1"/>
      <w:numFmt w:val="lowerRoman"/>
      <w:lvlText w:val="%3."/>
      <w:lvlJc w:val="right"/>
      <w:pPr>
        <w:ind w:left="2160" w:hanging="180"/>
      </w:pPr>
    </w:lvl>
    <w:lvl w:ilvl="3" w:tplc="5538AC60">
      <w:start w:val="1"/>
      <w:numFmt w:val="decimal"/>
      <w:lvlText w:val="%4."/>
      <w:lvlJc w:val="left"/>
      <w:pPr>
        <w:ind w:left="2880" w:hanging="360"/>
      </w:pPr>
    </w:lvl>
    <w:lvl w:ilvl="4" w:tplc="89EA7B3C">
      <w:start w:val="1"/>
      <w:numFmt w:val="lowerLetter"/>
      <w:lvlText w:val="%5."/>
      <w:lvlJc w:val="left"/>
      <w:pPr>
        <w:ind w:left="3600" w:hanging="360"/>
      </w:pPr>
    </w:lvl>
    <w:lvl w:ilvl="5" w:tplc="291A2EAA">
      <w:start w:val="1"/>
      <w:numFmt w:val="lowerRoman"/>
      <w:lvlText w:val="%6."/>
      <w:lvlJc w:val="right"/>
      <w:pPr>
        <w:ind w:left="4320" w:hanging="180"/>
      </w:pPr>
    </w:lvl>
    <w:lvl w:ilvl="6" w:tplc="B4FCB672">
      <w:start w:val="1"/>
      <w:numFmt w:val="decimal"/>
      <w:lvlText w:val="%7."/>
      <w:lvlJc w:val="left"/>
      <w:pPr>
        <w:ind w:left="5040" w:hanging="360"/>
      </w:pPr>
    </w:lvl>
    <w:lvl w:ilvl="7" w:tplc="A1E0A8C2">
      <w:start w:val="1"/>
      <w:numFmt w:val="lowerLetter"/>
      <w:lvlText w:val="%8."/>
      <w:lvlJc w:val="left"/>
      <w:pPr>
        <w:ind w:left="5760" w:hanging="360"/>
      </w:pPr>
    </w:lvl>
    <w:lvl w:ilvl="8" w:tplc="8C2A988C">
      <w:start w:val="1"/>
      <w:numFmt w:val="lowerRoman"/>
      <w:lvlText w:val="%9."/>
      <w:lvlJc w:val="right"/>
      <w:pPr>
        <w:ind w:left="6480" w:hanging="180"/>
      </w:pPr>
    </w:lvl>
  </w:abstractNum>
  <w:abstractNum w:abstractNumId="20" w15:restartNumberingAfterBreak="0">
    <w:nsid w:val="62094D14"/>
    <w:multiLevelType w:val="hybridMultilevel"/>
    <w:tmpl w:val="FFFFFFFF"/>
    <w:lvl w:ilvl="0" w:tplc="30CEA95C">
      <w:start w:val="1"/>
      <w:numFmt w:val="upperLetter"/>
      <w:lvlText w:val="%1."/>
      <w:lvlJc w:val="left"/>
      <w:pPr>
        <w:ind w:left="720" w:hanging="360"/>
      </w:pPr>
    </w:lvl>
    <w:lvl w:ilvl="1" w:tplc="B0DEA886">
      <w:start w:val="1"/>
      <w:numFmt w:val="lowerLetter"/>
      <w:lvlText w:val="%2."/>
      <w:lvlJc w:val="left"/>
      <w:pPr>
        <w:ind w:left="1440" w:hanging="360"/>
      </w:pPr>
    </w:lvl>
    <w:lvl w:ilvl="2" w:tplc="998285C2">
      <w:start w:val="1"/>
      <w:numFmt w:val="lowerRoman"/>
      <w:lvlText w:val="%3."/>
      <w:lvlJc w:val="right"/>
      <w:pPr>
        <w:ind w:left="2160" w:hanging="180"/>
      </w:pPr>
    </w:lvl>
    <w:lvl w:ilvl="3" w:tplc="C98C9050">
      <w:start w:val="1"/>
      <w:numFmt w:val="decimal"/>
      <w:lvlText w:val="%4."/>
      <w:lvlJc w:val="left"/>
      <w:pPr>
        <w:ind w:left="2880" w:hanging="360"/>
      </w:pPr>
    </w:lvl>
    <w:lvl w:ilvl="4" w:tplc="B0BCAE98">
      <w:start w:val="1"/>
      <w:numFmt w:val="lowerLetter"/>
      <w:lvlText w:val="%5."/>
      <w:lvlJc w:val="left"/>
      <w:pPr>
        <w:ind w:left="3600" w:hanging="360"/>
      </w:pPr>
    </w:lvl>
    <w:lvl w:ilvl="5" w:tplc="8E164624">
      <w:start w:val="1"/>
      <w:numFmt w:val="lowerRoman"/>
      <w:lvlText w:val="%6."/>
      <w:lvlJc w:val="right"/>
      <w:pPr>
        <w:ind w:left="4320" w:hanging="180"/>
      </w:pPr>
    </w:lvl>
    <w:lvl w:ilvl="6" w:tplc="5CACB2DC">
      <w:start w:val="1"/>
      <w:numFmt w:val="decimal"/>
      <w:lvlText w:val="%7."/>
      <w:lvlJc w:val="left"/>
      <w:pPr>
        <w:ind w:left="5040" w:hanging="360"/>
      </w:pPr>
    </w:lvl>
    <w:lvl w:ilvl="7" w:tplc="2CCCF77A">
      <w:start w:val="1"/>
      <w:numFmt w:val="lowerLetter"/>
      <w:lvlText w:val="%8."/>
      <w:lvlJc w:val="left"/>
      <w:pPr>
        <w:ind w:left="5760" w:hanging="360"/>
      </w:pPr>
    </w:lvl>
    <w:lvl w:ilvl="8" w:tplc="9DDED9D2">
      <w:start w:val="1"/>
      <w:numFmt w:val="lowerRoman"/>
      <w:lvlText w:val="%9."/>
      <w:lvlJc w:val="right"/>
      <w:pPr>
        <w:ind w:left="6480" w:hanging="180"/>
      </w:pPr>
    </w:lvl>
  </w:abstractNum>
  <w:abstractNum w:abstractNumId="21" w15:restartNumberingAfterBreak="0">
    <w:nsid w:val="63DA2E18"/>
    <w:multiLevelType w:val="hybridMultilevel"/>
    <w:tmpl w:val="FFFFFFFF"/>
    <w:lvl w:ilvl="0" w:tplc="6FC8D0FA">
      <w:start w:val="1"/>
      <w:numFmt w:val="decimal"/>
      <w:lvlText w:val="%1."/>
      <w:lvlJc w:val="left"/>
      <w:pPr>
        <w:ind w:left="720" w:hanging="360"/>
      </w:pPr>
    </w:lvl>
    <w:lvl w:ilvl="1" w:tplc="8502FC00">
      <w:start w:val="1"/>
      <w:numFmt w:val="lowerLetter"/>
      <w:lvlText w:val="%2."/>
      <w:lvlJc w:val="left"/>
      <w:pPr>
        <w:ind w:left="1440" w:hanging="360"/>
      </w:pPr>
    </w:lvl>
    <w:lvl w:ilvl="2" w:tplc="1E306844">
      <w:start w:val="1"/>
      <w:numFmt w:val="lowerRoman"/>
      <w:lvlText w:val="%3."/>
      <w:lvlJc w:val="right"/>
      <w:pPr>
        <w:ind w:left="2160" w:hanging="180"/>
      </w:pPr>
    </w:lvl>
    <w:lvl w:ilvl="3" w:tplc="64E41610">
      <w:start w:val="1"/>
      <w:numFmt w:val="decimal"/>
      <w:lvlText w:val="%4."/>
      <w:lvlJc w:val="left"/>
      <w:pPr>
        <w:ind w:left="2880" w:hanging="360"/>
      </w:pPr>
    </w:lvl>
    <w:lvl w:ilvl="4" w:tplc="BF48E764">
      <w:start w:val="1"/>
      <w:numFmt w:val="lowerLetter"/>
      <w:lvlText w:val="%5."/>
      <w:lvlJc w:val="left"/>
      <w:pPr>
        <w:ind w:left="3600" w:hanging="360"/>
      </w:pPr>
    </w:lvl>
    <w:lvl w:ilvl="5" w:tplc="704462CC">
      <w:start w:val="1"/>
      <w:numFmt w:val="lowerRoman"/>
      <w:lvlText w:val="%6."/>
      <w:lvlJc w:val="right"/>
      <w:pPr>
        <w:ind w:left="4320" w:hanging="180"/>
      </w:pPr>
    </w:lvl>
    <w:lvl w:ilvl="6" w:tplc="9F9484E8">
      <w:start w:val="1"/>
      <w:numFmt w:val="decimal"/>
      <w:lvlText w:val="%7."/>
      <w:lvlJc w:val="left"/>
      <w:pPr>
        <w:ind w:left="5040" w:hanging="360"/>
      </w:pPr>
    </w:lvl>
    <w:lvl w:ilvl="7" w:tplc="48D6D174">
      <w:start w:val="1"/>
      <w:numFmt w:val="lowerLetter"/>
      <w:lvlText w:val="%8."/>
      <w:lvlJc w:val="left"/>
      <w:pPr>
        <w:ind w:left="5760" w:hanging="360"/>
      </w:pPr>
    </w:lvl>
    <w:lvl w:ilvl="8" w:tplc="CF84AC4C">
      <w:start w:val="1"/>
      <w:numFmt w:val="lowerRoman"/>
      <w:lvlText w:val="%9."/>
      <w:lvlJc w:val="right"/>
      <w:pPr>
        <w:ind w:left="6480" w:hanging="180"/>
      </w:pPr>
    </w:lvl>
  </w:abstractNum>
  <w:abstractNum w:abstractNumId="22" w15:restartNumberingAfterBreak="0">
    <w:nsid w:val="6D2FDC6D"/>
    <w:multiLevelType w:val="hybridMultilevel"/>
    <w:tmpl w:val="FFFFFFFF"/>
    <w:lvl w:ilvl="0" w:tplc="FFFFFFFF">
      <w:start w:val="1"/>
      <w:numFmt w:val="decimal"/>
      <w:lvlText w:val="%1."/>
      <w:lvlJc w:val="left"/>
      <w:pPr>
        <w:ind w:left="840" w:hanging="360"/>
      </w:pPr>
      <w:rPr>
        <w:b w:val="0"/>
        <w:bCs w:val="0"/>
        <w:i w:val="0"/>
        <w:iCs w:val="0"/>
        <w:spacing w:val="0"/>
        <w:w w:val="100"/>
        <w:sz w:val="22"/>
        <w:szCs w:val="22"/>
        <w:lang w:val="en-US" w:eastAsia="en-US" w:bidi="ar-SA"/>
      </w:rPr>
    </w:lvl>
    <w:lvl w:ilvl="1" w:tplc="2A4C2258">
      <w:start w:val="1"/>
      <w:numFmt w:val="lowerLetter"/>
      <w:lvlText w:val="%2."/>
      <w:lvlJc w:val="left"/>
      <w:pPr>
        <w:ind w:left="15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E500CB78">
      <w:numFmt w:val="bullet"/>
      <w:lvlText w:val="•"/>
      <w:lvlJc w:val="left"/>
      <w:pPr>
        <w:ind w:left="2531" w:hanging="360"/>
      </w:pPr>
      <w:rPr>
        <w:rFonts w:hint="default"/>
        <w:lang w:val="en-US" w:eastAsia="en-US" w:bidi="ar-SA"/>
      </w:rPr>
    </w:lvl>
    <w:lvl w:ilvl="3" w:tplc="5FF01018">
      <w:numFmt w:val="bullet"/>
      <w:lvlText w:val="•"/>
      <w:lvlJc w:val="left"/>
      <w:pPr>
        <w:ind w:left="3502" w:hanging="360"/>
      </w:pPr>
      <w:rPr>
        <w:rFonts w:hint="default"/>
        <w:lang w:val="en-US" w:eastAsia="en-US" w:bidi="ar-SA"/>
      </w:rPr>
    </w:lvl>
    <w:lvl w:ilvl="4" w:tplc="C5F83C1C">
      <w:numFmt w:val="bullet"/>
      <w:lvlText w:val="•"/>
      <w:lvlJc w:val="left"/>
      <w:pPr>
        <w:ind w:left="4473" w:hanging="360"/>
      </w:pPr>
      <w:rPr>
        <w:rFonts w:hint="default"/>
        <w:lang w:val="en-US" w:eastAsia="en-US" w:bidi="ar-SA"/>
      </w:rPr>
    </w:lvl>
    <w:lvl w:ilvl="5" w:tplc="917CB732">
      <w:numFmt w:val="bullet"/>
      <w:lvlText w:val="•"/>
      <w:lvlJc w:val="left"/>
      <w:pPr>
        <w:ind w:left="5444" w:hanging="360"/>
      </w:pPr>
      <w:rPr>
        <w:rFonts w:hint="default"/>
        <w:lang w:val="en-US" w:eastAsia="en-US" w:bidi="ar-SA"/>
      </w:rPr>
    </w:lvl>
    <w:lvl w:ilvl="6" w:tplc="96665446">
      <w:numFmt w:val="bullet"/>
      <w:lvlText w:val="•"/>
      <w:lvlJc w:val="left"/>
      <w:pPr>
        <w:ind w:left="6415" w:hanging="360"/>
      </w:pPr>
      <w:rPr>
        <w:rFonts w:hint="default"/>
        <w:lang w:val="en-US" w:eastAsia="en-US" w:bidi="ar-SA"/>
      </w:rPr>
    </w:lvl>
    <w:lvl w:ilvl="7" w:tplc="60E0CC9A">
      <w:numFmt w:val="bullet"/>
      <w:lvlText w:val="•"/>
      <w:lvlJc w:val="left"/>
      <w:pPr>
        <w:ind w:left="7386" w:hanging="360"/>
      </w:pPr>
      <w:rPr>
        <w:rFonts w:hint="default"/>
        <w:lang w:val="en-US" w:eastAsia="en-US" w:bidi="ar-SA"/>
      </w:rPr>
    </w:lvl>
    <w:lvl w:ilvl="8" w:tplc="CA92EFCA">
      <w:numFmt w:val="bullet"/>
      <w:lvlText w:val="•"/>
      <w:lvlJc w:val="left"/>
      <w:pPr>
        <w:ind w:left="8357" w:hanging="360"/>
      </w:pPr>
      <w:rPr>
        <w:rFonts w:hint="default"/>
        <w:lang w:val="en-US" w:eastAsia="en-US" w:bidi="ar-SA"/>
      </w:rPr>
    </w:lvl>
  </w:abstractNum>
  <w:abstractNum w:abstractNumId="23" w15:restartNumberingAfterBreak="0">
    <w:nsid w:val="70F00811"/>
    <w:multiLevelType w:val="hybridMultilevel"/>
    <w:tmpl w:val="9FDC54EA"/>
    <w:lvl w:ilvl="0" w:tplc="890AE4C2">
      <w:start w:val="2"/>
      <w:numFmt w:val="bullet"/>
      <w:lvlText w:val=""/>
      <w:lvlJc w:val="left"/>
      <w:pPr>
        <w:ind w:left="839" w:hanging="360"/>
      </w:pPr>
      <w:rPr>
        <w:rFonts w:ascii="Symbol" w:eastAsia="Times New Roman" w:hAnsi="Symbol" w:cs="Times New Roman"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4" w15:restartNumberingAfterBreak="0">
    <w:nsid w:val="7209F0FE"/>
    <w:multiLevelType w:val="hybridMultilevel"/>
    <w:tmpl w:val="FFFFFFFF"/>
    <w:lvl w:ilvl="0" w:tplc="8806BF1A">
      <w:start w:val="1"/>
      <w:numFmt w:val="upperLetter"/>
      <w:lvlText w:val="%1."/>
      <w:lvlJc w:val="left"/>
      <w:pPr>
        <w:ind w:left="720" w:hanging="360"/>
      </w:pPr>
    </w:lvl>
    <w:lvl w:ilvl="1" w:tplc="E6D29292">
      <w:start w:val="1"/>
      <w:numFmt w:val="lowerLetter"/>
      <w:lvlText w:val="%2."/>
      <w:lvlJc w:val="left"/>
      <w:pPr>
        <w:ind w:left="1440" w:hanging="360"/>
      </w:pPr>
    </w:lvl>
    <w:lvl w:ilvl="2" w:tplc="5FA469A4">
      <w:start w:val="1"/>
      <w:numFmt w:val="lowerRoman"/>
      <w:lvlText w:val="%3."/>
      <w:lvlJc w:val="right"/>
      <w:pPr>
        <w:ind w:left="2160" w:hanging="180"/>
      </w:pPr>
    </w:lvl>
    <w:lvl w:ilvl="3" w:tplc="2820AAC8">
      <w:start w:val="1"/>
      <w:numFmt w:val="decimal"/>
      <w:lvlText w:val="%4."/>
      <w:lvlJc w:val="left"/>
      <w:pPr>
        <w:ind w:left="2880" w:hanging="360"/>
      </w:pPr>
    </w:lvl>
    <w:lvl w:ilvl="4" w:tplc="471C885A">
      <w:start w:val="1"/>
      <w:numFmt w:val="lowerLetter"/>
      <w:lvlText w:val="%5."/>
      <w:lvlJc w:val="left"/>
      <w:pPr>
        <w:ind w:left="3600" w:hanging="360"/>
      </w:pPr>
    </w:lvl>
    <w:lvl w:ilvl="5" w:tplc="8F9CC4EC">
      <w:start w:val="1"/>
      <w:numFmt w:val="lowerRoman"/>
      <w:lvlText w:val="%6."/>
      <w:lvlJc w:val="right"/>
      <w:pPr>
        <w:ind w:left="4320" w:hanging="180"/>
      </w:pPr>
    </w:lvl>
    <w:lvl w:ilvl="6" w:tplc="23EA306E">
      <w:start w:val="1"/>
      <w:numFmt w:val="decimal"/>
      <w:lvlText w:val="%7."/>
      <w:lvlJc w:val="left"/>
      <w:pPr>
        <w:ind w:left="5040" w:hanging="360"/>
      </w:pPr>
    </w:lvl>
    <w:lvl w:ilvl="7" w:tplc="53EE3F94">
      <w:start w:val="1"/>
      <w:numFmt w:val="lowerLetter"/>
      <w:lvlText w:val="%8."/>
      <w:lvlJc w:val="left"/>
      <w:pPr>
        <w:ind w:left="5760" w:hanging="360"/>
      </w:pPr>
    </w:lvl>
    <w:lvl w:ilvl="8" w:tplc="8620F6F0">
      <w:start w:val="1"/>
      <w:numFmt w:val="lowerRoman"/>
      <w:lvlText w:val="%9."/>
      <w:lvlJc w:val="right"/>
      <w:pPr>
        <w:ind w:left="6480" w:hanging="180"/>
      </w:pPr>
    </w:lvl>
  </w:abstractNum>
  <w:abstractNum w:abstractNumId="25" w15:restartNumberingAfterBreak="0">
    <w:nsid w:val="73F3D90E"/>
    <w:multiLevelType w:val="hybridMultilevel"/>
    <w:tmpl w:val="FFFFFFFF"/>
    <w:lvl w:ilvl="0" w:tplc="8B7C9ACC">
      <w:start w:val="1"/>
      <w:numFmt w:val="decimal"/>
      <w:lvlText w:val="%1."/>
      <w:lvlJc w:val="left"/>
      <w:pPr>
        <w:ind w:left="720" w:hanging="360"/>
      </w:pPr>
    </w:lvl>
    <w:lvl w:ilvl="1" w:tplc="007CD176">
      <w:start w:val="1"/>
      <w:numFmt w:val="lowerLetter"/>
      <w:lvlText w:val="%2."/>
      <w:lvlJc w:val="left"/>
      <w:pPr>
        <w:ind w:left="1440" w:hanging="360"/>
      </w:pPr>
    </w:lvl>
    <w:lvl w:ilvl="2" w:tplc="333C0D08">
      <w:start w:val="1"/>
      <w:numFmt w:val="lowerRoman"/>
      <w:lvlText w:val="%3."/>
      <w:lvlJc w:val="right"/>
      <w:pPr>
        <w:ind w:left="2160" w:hanging="180"/>
      </w:pPr>
    </w:lvl>
    <w:lvl w:ilvl="3" w:tplc="263425A8">
      <w:start w:val="1"/>
      <w:numFmt w:val="decimal"/>
      <w:lvlText w:val="%4."/>
      <w:lvlJc w:val="left"/>
      <w:pPr>
        <w:ind w:left="2880" w:hanging="360"/>
      </w:pPr>
    </w:lvl>
    <w:lvl w:ilvl="4" w:tplc="F5067608">
      <w:start w:val="1"/>
      <w:numFmt w:val="lowerLetter"/>
      <w:lvlText w:val="%5."/>
      <w:lvlJc w:val="left"/>
      <w:pPr>
        <w:ind w:left="3600" w:hanging="360"/>
      </w:pPr>
    </w:lvl>
    <w:lvl w:ilvl="5" w:tplc="71484EE0">
      <w:start w:val="1"/>
      <w:numFmt w:val="lowerRoman"/>
      <w:lvlText w:val="%6."/>
      <w:lvlJc w:val="right"/>
      <w:pPr>
        <w:ind w:left="4320" w:hanging="180"/>
      </w:pPr>
    </w:lvl>
    <w:lvl w:ilvl="6" w:tplc="590238CA">
      <w:start w:val="1"/>
      <w:numFmt w:val="decimal"/>
      <w:lvlText w:val="%7."/>
      <w:lvlJc w:val="left"/>
      <w:pPr>
        <w:ind w:left="5040" w:hanging="360"/>
      </w:pPr>
    </w:lvl>
    <w:lvl w:ilvl="7" w:tplc="27AA15A6">
      <w:start w:val="1"/>
      <w:numFmt w:val="lowerLetter"/>
      <w:lvlText w:val="%8."/>
      <w:lvlJc w:val="left"/>
      <w:pPr>
        <w:ind w:left="5760" w:hanging="360"/>
      </w:pPr>
    </w:lvl>
    <w:lvl w:ilvl="8" w:tplc="C60A06FE">
      <w:start w:val="1"/>
      <w:numFmt w:val="lowerRoman"/>
      <w:lvlText w:val="%9."/>
      <w:lvlJc w:val="right"/>
      <w:pPr>
        <w:ind w:left="6480" w:hanging="180"/>
      </w:pPr>
    </w:lvl>
  </w:abstractNum>
  <w:abstractNum w:abstractNumId="26" w15:restartNumberingAfterBreak="0">
    <w:nsid w:val="7DAAB836"/>
    <w:multiLevelType w:val="hybridMultilevel"/>
    <w:tmpl w:val="FFFFFFFF"/>
    <w:lvl w:ilvl="0" w:tplc="4EE8712E">
      <w:start w:val="3"/>
      <w:numFmt w:val="upperLetter"/>
      <w:lvlText w:val="%1."/>
      <w:lvlJc w:val="left"/>
      <w:pPr>
        <w:ind w:left="6480" w:hanging="360"/>
      </w:pPr>
    </w:lvl>
    <w:lvl w:ilvl="1" w:tplc="62DAD5EC">
      <w:start w:val="1"/>
      <w:numFmt w:val="lowerLetter"/>
      <w:lvlText w:val="%2."/>
      <w:lvlJc w:val="left"/>
      <w:pPr>
        <w:ind w:left="1440" w:hanging="360"/>
      </w:pPr>
    </w:lvl>
    <w:lvl w:ilvl="2" w:tplc="3FD4180C">
      <w:start w:val="1"/>
      <w:numFmt w:val="lowerRoman"/>
      <w:lvlText w:val="%3."/>
      <w:lvlJc w:val="right"/>
      <w:pPr>
        <w:ind w:left="2160" w:hanging="180"/>
      </w:pPr>
    </w:lvl>
    <w:lvl w:ilvl="3" w:tplc="05B68036">
      <w:start w:val="1"/>
      <w:numFmt w:val="decimal"/>
      <w:lvlText w:val="%4."/>
      <w:lvlJc w:val="left"/>
      <w:pPr>
        <w:ind w:left="2880" w:hanging="360"/>
      </w:pPr>
    </w:lvl>
    <w:lvl w:ilvl="4" w:tplc="31BEA5A6">
      <w:start w:val="1"/>
      <w:numFmt w:val="lowerLetter"/>
      <w:lvlText w:val="%5."/>
      <w:lvlJc w:val="left"/>
      <w:pPr>
        <w:ind w:left="3600" w:hanging="360"/>
      </w:pPr>
    </w:lvl>
    <w:lvl w:ilvl="5" w:tplc="656C5FD0">
      <w:start w:val="1"/>
      <w:numFmt w:val="lowerRoman"/>
      <w:lvlText w:val="%6."/>
      <w:lvlJc w:val="right"/>
      <w:pPr>
        <w:ind w:left="4320" w:hanging="180"/>
      </w:pPr>
    </w:lvl>
    <w:lvl w:ilvl="6" w:tplc="11566C78">
      <w:start w:val="1"/>
      <w:numFmt w:val="decimal"/>
      <w:lvlText w:val="%7."/>
      <w:lvlJc w:val="left"/>
      <w:pPr>
        <w:ind w:left="5040" w:hanging="360"/>
      </w:pPr>
    </w:lvl>
    <w:lvl w:ilvl="7" w:tplc="951E489A">
      <w:start w:val="1"/>
      <w:numFmt w:val="lowerLetter"/>
      <w:lvlText w:val="%8."/>
      <w:lvlJc w:val="left"/>
      <w:pPr>
        <w:ind w:left="5760" w:hanging="360"/>
      </w:pPr>
    </w:lvl>
    <w:lvl w:ilvl="8" w:tplc="91B074F6">
      <w:start w:val="1"/>
      <w:numFmt w:val="lowerRoman"/>
      <w:lvlText w:val="%9."/>
      <w:lvlJc w:val="right"/>
      <w:pPr>
        <w:ind w:left="6480" w:hanging="180"/>
      </w:pPr>
    </w:lvl>
  </w:abstractNum>
  <w:abstractNum w:abstractNumId="27" w15:restartNumberingAfterBreak="0">
    <w:nsid w:val="7DF03865"/>
    <w:multiLevelType w:val="hybridMultilevel"/>
    <w:tmpl w:val="FFFFFFFF"/>
    <w:lvl w:ilvl="0" w:tplc="B2145E16">
      <w:start w:val="1"/>
      <w:numFmt w:val="upperLetter"/>
      <w:lvlText w:val="%1."/>
      <w:lvlJc w:val="left"/>
      <w:pPr>
        <w:ind w:left="720" w:hanging="360"/>
      </w:pPr>
    </w:lvl>
    <w:lvl w:ilvl="1" w:tplc="0EA6725A">
      <w:start w:val="1"/>
      <w:numFmt w:val="lowerLetter"/>
      <w:lvlText w:val="%2."/>
      <w:lvlJc w:val="left"/>
      <w:pPr>
        <w:ind w:left="1440" w:hanging="360"/>
      </w:pPr>
    </w:lvl>
    <w:lvl w:ilvl="2" w:tplc="582A9B36">
      <w:start w:val="1"/>
      <w:numFmt w:val="lowerRoman"/>
      <w:lvlText w:val="%3."/>
      <w:lvlJc w:val="right"/>
      <w:pPr>
        <w:ind w:left="2160" w:hanging="180"/>
      </w:pPr>
    </w:lvl>
    <w:lvl w:ilvl="3" w:tplc="CDA6045A">
      <w:start w:val="1"/>
      <w:numFmt w:val="decimal"/>
      <w:lvlText w:val="%4."/>
      <w:lvlJc w:val="left"/>
      <w:pPr>
        <w:ind w:left="2880" w:hanging="360"/>
      </w:pPr>
    </w:lvl>
    <w:lvl w:ilvl="4" w:tplc="49327F78">
      <w:start w:val="1"/>
      <w:numFmt w:val="lowerLetter"/>
      <w:lvlText w:val="%5."/>
      <w:lvlJc w:val="left"/>
      <w:pPr>
        <w:ind w:left="3600" w:hanging="360"/>
      </w:pPr>
    </w:lvl>
    <w:lvl w:ilvl="5" w:tplc="82D0F1AE">
      <w:start w:val="1"/>
      <w:numFmt w:val="lowerRoman"/>
      <w:lvlText w:val="%6."/>
      <w:lvlJc w:val="right"/>
      <w:pPr>
        <w:ind w:left="4320" w:hanging="180"/>
      </w:pPr>
    </w:lvl>
    <w:lvl w:ilvl="6" w:tplc="532ADFA6">
      <w:start w:val="1"/>
      <w:numFmt w:val="decimal"/>
      <w:lvlText w:val="%7."/>
      <w:lvlJc w:val="left"/>
      <w:pPr>
        <w:ind w:left="5040" w:hanging="360"/>
      </w:pPr>
    </w:lvl>
    <w:lvl w:ilvl="7" w:tplc="8B92DD28">
      <w:start w:val="1"/>
      <w:numFmt w:val="lowerLetter"/>
      <w:lvlText w:val="%8."/>
      <w:lvlJc w:val="left"/>
      <w:pPr>
        <w:ind w:left="5760" w:hanging="360"/>
      </w:pPr>
    </w:lvl>
    <w:lvl w:ilvl="8" w:tplc="EA9E4E1E">
      <w:start w:val="1"/>
      <w:numFmt w:val="lowerRoman"/>
      <w:lvlText w:val="%9."/>
      <w:lvlJc w:val="right"/>
      <w:pPr>
        <w:ind w:left="6480" w:hanging="180"/>
      </w:pPr>
    </w:lvl>
  </w:abstractNum>
  <w:abstractNum w:abstractNumId="28" w15:restartNumberingAfterBreak="0">
    <w:nsid w:val="7EB3309D"/>
    <w:multiLevelType w:val="hybridMultilevel"/>
    <w:tmpl w:val="FFFFFFFF"/>
    <w:lvl w:ilvl="0" w:tplc="4EC8D038">
      <w:start w:val="1"/>
      <w:numFmt w:val="decimal"/>
      <w:lvlText w:val="%1."/>
      <w:lvlJc w:val="left"/>
      <w:pPr>
        <w:ind w:left="720" w:hanging="360"/>
      </w:pPr>
    </w:lvl>
    <w:lvl w:ilvl="1" w:tplc="B4EE7CDA">
      <w:start w:val="1"/>
      <w:numFmt w:val="lowerLetter"/>
      <w:lvlText w:val="%2."/>
      <w:lvlJc w:val="left"/>
      <w:pPr>
        <w:ind w:left="1440" w:hanging="360"/>
      </w:pPr>
    </w:lvl>
    <w:lvl w:ilvl="2" w:tplc="41F6C67C">
      <w:start w:val="1"/>
      <w:numFmt w:val="lowerRoman"/>
      <w:lvlText w:val="%3."/>
      <w:lvlJc w:val="right"/>
      <w:pPr>
        <w:ind w:left="2160" w:hanging="180"/>
      </w:pPr>
    </w:lvl>
    <w:lvl w:ilvl="3" w:tplc="065AEC04">
      <w:start w:val="1"/>
      <w:numFmt w:val="decimal"/>
      <w:lvlText w:val="%4."/>
      <w:lvlJc w:val="left"/>
      <w:pPr>
        <w:ind w:left="2880" w:hanging="360"/>
      </w:pPr>
    </w:lvl>
    <w:lvl w:ilvl="4" w:tplc="F12CDB64">
      <w:start w:val="1"/>
      <w:numFmt w:val="lowerLetter"/>
      <w:lvlText w:val="%5."/>
      <w:lvlJc w:val="left"/>
      <w:pPr>
        <w:ind w:left="3600" w:hanging="360"/>
      </w:pPr>
    </w:lvl>
    <w:lvl w:ilvl="5" w:tplc="4B28ACB0">
      <w:start w:val="1"/>
      <w:numFmt w:val="lowerRoman"/>
      <w:lvlText w:val="%6."/>
      <w:lvlJc w:val="right"/>
      <w:pPr>
        <w:ind w:left="4320" w:hanging="180"/>
      </w:pPr>
    </w:lvl>
    <w:lvl w:ilvl="6" w:tplc="85BC1862">
      <w:start w:val="1"/>
      <w:numFmt w:val="decimal"/>
      <w:lvlText w:val="%7."/>
      <w:lvlJc w:val="left"/>
      <w:pPr>
        <w:ind w:left="5040" w:hanging="360"/>
      </w:pPr>
    </w:lvl>
    <w:lvl w:ilvl="7" w:tplc="E6B0AAB6">
      <w:start w:val="1"/>
      <w:numFmt w:val="lowerLetter"/>
      <w:lvlText w:val="%8."/>
      <w:lvlJc w:val="left"/>
      <w:pPr>
        <w:ind w:left="5760" w:hanging="360"/>
      </w:pPr>
    </w:lvl>
    <w:lvl w:ilvl="8" w:tplc="87DED264">
      <w:start w:val="1"/>
      <w:numFmt w:val="lowerRoman"/>
      <w:lvlText w:val="%9."/>
      <w:lvlJc w:val="right"/>
      <w:pPr>
        <w:ind w:left="6480" w:hanging="180"/>
      </w:pPr>
    </w:lvl>
  </w:abstractNum>
  <w:abstractNum w:abstractNumId="29" w15:restartNumberingAfterBreak="0">
    <w:nsid w:val="7ECB7C36"/>
    <w:multiLevelType w:val="hybridMultilevel"/>
    <w:tmpl w:val="090E9B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16cid:durableId="2098742726">
    <w:abstractNumId w:val="27"/>
  </w:num>
  <w:num w:numId="2" w16cid:durableId="1661691607">
    <w:abstractNumId w:val="5"/>
  </w:num>
  <w:num w:numId="3" w16cid:durableId="161361945">
    <w:abstractNumId w:val="16"/>
  </w:num>
  <w:num w:numId="4" w16cid:durableId="1879513829">
    <w:abstractNumId w:val="3"/>
  </w:num>
  <w:num w:numId="5" w16cid:durableId="1144616154">
    <w:abstractNumId w:val="20"/>
  </w:num>
  <w:num w:numId="6" w16cid:durableId="1215240437">
    <w:abstractNumId w:val="11"/>
  </w:num>
  <w:num w:numId="7" w16cid:durableId="172035147">
    <w:abstractNumId w:val="13"/>
  </w:num>
  <w:num w:numId="8" w16cid:durableId="1844977497">
    <w:abstractNumId w:val="28"/>
  </w:num>
  <w:num w:numId="9" w16cid:durableId="545024822">
    <w:abstractNumId w:val="6"/>
  </w:num>
  <w:num w:numId="10" w16cid:durableId="1006594462">
    <w:abstractNumId w:val="21"/>
  </w:num>
  <w:num w:numId="11" w16cid:durableId="312564646">
    <w:abstractNumId w:val="25"/>
  </w:num>
  <w:num w:numId="12" w16cid:durableId="1347711145">
    <w:abstractNumId w:val="10"/>
  </w:num>
  <w:num w:numId="13" w16cid:durableId="657879553">
    <w:abstractNumId w:val="15"/>
  </w:num>
  <w:num w:numId="14" w16cid:durableId="495418370">
    <w:abstractNumId w:val="17"/>
  </w:num>
  <w:num w:numId="15" w16cid:durableId="694110908">
    <w:abstractNumId w:val="24"/>
  </w:num>
  <w:num w:numId="16" w16cid:durableId="74717064">
    <w:abstractNumId w:val="7"/>
  </w:num>
  <w:num w:numId="17" w16cid:durableId="414014743">
    <w:abstractNumId w:val="4"/>
  </w:num>
  <w:num w:numId="18" w16cid:durableId="1639527500">
    <w:abstractNumId w:val="19"/>
  </w:num>
  <w:num w:numId="19" w16cid:durableId="1768888739">
    <w:abstractNumId w:val="26"/>
  </w:num>
  <w:num w:numId="20" w16cid:durableId="958071506">
    <w:abstractNumId w:val="1"/>
  </w:num>
  <w:num w:numId="21" w16cid:durableId="1002902474">
    <w:abstractNumId w:val="9"/>
  </w:num>
  <w:num w:numId="22" w16cid:durableId="1502819242">
    <w:abstractNumId w:val="8"/>
  </w:num>
  <w:num w:numId="23" w16cid:durableId="336924619">
    <w:abstractNumId w:val="2"/>
  </w:num>
  <w:num w:numId="24" w16cid:durableId="1583173192">
    <w:abstractNumId w:val="0"/>
  </w:num>
  <w:num w:numId="25" w16cid:durableId="855382615">
    <w:abstractNumId w:val="22"/>
  </w:num>
  <w:num w:numId="26" w16cid:durableId="1472820725">
    <w:abstractNumId w:val="12"/>
  </w:num>
  <w:num w:numId="27" w16cid:durableId="701898780">
    <w:abstractNumId w:val="14"/>
  </w:num>
  <w:num w:numId="28" w16cid:durableId="725570581">
    <w:abstractNumId w:val="18"/>
  </w:num>
  <w:num w:numId="29" w16cid:durableId="1759208608">
    <w:abstractNumId w:val="23"/>
  </w:num>
  <w:num w:numId="30" w16cid:durableId="3950146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4"/>
    <o:shapelayout v:ext="edit">
      <o:idmap v:ext="edit" data="1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91011F"/>
    <w:rsid w:val="00000F0D"/>
    <w:rsid w:val="0008343E"/>
    <w:rsid w:val="00083DBB"/>
    <w:rsid w:val="0009251A"/>
    <w:rsid w:val="000A635E"/>
    <w:rsid w:val="000C7856"/>
    <w:rsid w:val="000D7825"/>
    <w:rsid w:val="000E2370"/>
    <w:rsid w:val="000E4F03"/>
    <w:rsid w:val="001135D6"/>
    <w:rsid w:val="00182AF7"/>
    <w:rsid w:val="001B723B"/>
    <w:rsid w:val="001C35A2"/>
    <w:rsid w:val="001C650F"/>
    <w:rsid w:val="001D51FC"/>
    <w:rsid w:val="001D5BB0"/>
    <w:rsid w:val="001E322C"/>
    <w:rsid w:val="001E5300"/>
    <w:rsid w:val="001E5AD9"/>
    <w:rsid w:val="001F2135"/>
    <w:rsid w:val="001F3EBC"/>
    <w:rsid w:val="001F6A74"/>
    <w:rsid w:val="00213DE4"/>
    <w:rsid w:val="00214D80"/>
    <w:rsid w:val="00220553"/>
    <w:rsid w:val="00234084"/>
    <w:rsid w:val="00261B54"/>
    <w:rsid w:val="002866D6"/>
    <w:rsid w:val="002D1E07"/>
    <w:rsid w:val="002E4826"/>
    <w:rsid w:val="003024E6"/>
    <w:rsid w:val="003164BD"/>
    <w:rsid w:val="00376F25"/>
    <w:rsid w:val="00385CB1"/>
    <w:rsid w:val="003A7253"/>
    <w:rsid w:val="003C747B"/>
    <w:rsid w:val="003F7F79"/>
    <w:rsid w:val="00406B44"/>
    <w:rsid w:val="00413307"/>
    <w:rsid w:val="00444FE3"/>
    <w:rsid w:val="004A2B4B"/>
    <w:rsid w:val="004F0D5E"/>
    <w:rsid w:val="00501D3A"/>
    <w:rsid w:val="00515B4E"/>
    <w:rsid w:val="00551C2A"/>
    <w:rsid w:val="00581B51"/>
    <w:rsid w:val="00593642"/>
    <w:rsid w:val="005B35E9"/>
    <w:rsid w:val="005C3E1D"/>
    <w:rsid w:val="005D063B"/>
    <w:rsid w:val="005D14F2"/>
    <w:rsid w:val="005D69A9"/>
    <w:rsid w:val="005F1439"/>
    <w:rsid w:val="005F2B5D"/>
    <w:rsid w:val="006331C7"/>
    <w:rsid w:val="0065781D"/>
    <w:rsid w:val="0066117E"/>
    <w:rsid w:val="00672265"/>
    <w:rsid w:val="0067780E"/>
    <w:rsid w:val="006B3CBE"/>
    <w:rsid w:val="006E130A"/>
    <w:rsid w:val="006E6F6D"/>
    <w:rsid w:val="0073624F"/>
    <w:rsid w:val="0077DB16"/>
    <w:rsid w:val="007B5DC2"/>
    <w:rsid w:val="007C1CAA"/>
    <w:rsid w:val="007C2E31"/>
    <w:rsid w:val="007D4DD1"/>
    <w:rsid w:val="008243B4"/>
    <w:rsid w:val="00851BE3"/>
    <w:rsid w:val="008707F2"/>
    <w:rsid w:val="0087607A"/>
    <w:rsid w:val="00896DA3"/>
    <w:rsid w:val="008C531F"/>
    <w:rsid w:val="008D5F45"/>
    <w:rsid w:val="00910216"/>
    <w:rsid w:val="009270AF"/>
    <w:rsid w:val="00931383"/>
    <w:rsid w:val="009372F4"/>
    <w:rsid w:val="0096559E"/>
    <w:rsid w:val="00996E26"/>
    <w:rsid w:val="00A05FD2"/>
    <w:rsid w:val="00A1FEED"/>
    <w:rsid w:val="00A274CE"/>
    <w:rsid w:val="00A3124B"/>
    <w:rsid w:val="00A31AEF"/>
    <w:rsid w:val="00AA24BE"/>
    <w:rsid w:val="00AD78E4"/>
    <w:rsid w:val="00AF03C6"/>
    <w:rsid w:val="00B00CFE"/>
    <w:rsid w:val="00B13260"/>
    <w:rsid w:val="00B26AD6"/>
    <w:rsid w:val="00B366B0"/>
    <w:rsid w:val="00B77387"/>
    <w:rsid w:val="00B8660B"/>
    <w:rsid w:val="00BA0EC0"/>
    <w:rsid w:val="00BA1016"/>
    <w:rsid w:val="00BB1704"/>
    <w:rsid w:val="00BC0D06"/>
    <w:rsid w:val="00BE475D"/>
    <w:rsid w:val="00C4CC36"/>
    <w:rsid w:val="00C52385"/>
    <w:rsid w:val="00CB2DE2"/>
    <w:rsid w:val="00CB37E0"/>
    <w:rsid w:val="00CE4361"/>
    <w:rsid w:val="00CF2505"/>
    <w:rsid w:val="00D11EFA"/>
    <w:rsid w:val="00D34253"/>
    <w:rsid w:val="00D40D40"/>
    <w:rsid w:val="00D5375F"/>
    <w:rsid w:val="00D66B5C"/>
    <w:rsid w:val="00D73C1A"/>
    <w:rsid w:val="00D75986"/>
    <w:rsid w:val="00D86D0E"/>
    <w:rsid w:val="00D921AA"/>
    <w:rsid w:val="00DD4A00"/>
    <w:rsid w:val="00DE3E53"/>
    <w:rsid w:val="00DE7E05"/>
    <w:rsid w:val="00E01A24"/>
    <w:rsid w:val="00E426B1"/>
    <w:rsid w:val="00E51B3F"/>
    <w:rsid w:val="00E66892"/>
    <w:rsid w:val="00EA145C"/>
    <w:rsid w:val="00EF7185"/>
    <w:rsid w:val="00F326DD"/>
    <w:rsid w:val="00F409D3"/>
    <w:rsid w:val="00FA7FC4"/>
    <w:rsid w:val="00FD19C6"/>
    <w:rsid w:val="00FE2754"/>
    <w:rsid w:val="00FE4FE0"/>
    <w:rsid w:val="0103A952"/>
    <w:rsid w:val="012A5A35"/>
    <w:rsid w:val="0141B67A"/>
    <w:rsid w:val="02530FAE"/>
    <w:rsid w:val="027464DF"/>
    <w:rsid w:val="027610E6"/>
    <w:rsid w:val="0283EBE6"/>
    <w:rsid w:val="0284D3B1"/>
    <w:rsid w:val="02BDC167"/>
    <w:rsid w:val="03196764"/>
    <w:rsid w:val="032B3C2F"/>
    <w:rsid w:val="0351DA6C"/>
    <w:rsid w:val="0376C9BB"/>
    <w:rsid w:val="03E10453"/>
    <w:rsid w:val="0418C38E"/>
    <w:rsid w:val="044A4F2F"/>
    <w:rsid w:val="04B9DD51"/>
    <w:rsid w:val="04BF2BDA"/>
    <w:rsid w:val="05313621"/>
    <w:rsid w:val="054FBD1E"/>
    <w:rsid w:val="057F14FC"/>
    <w:rsid w:val="05C29510"/>
    <w:rsid w:val="05F179A7"/>
    <w:rsid w:val="05F49EB7"/>
    <w:rsid w:val="062225E1"/>
    <w:rsid w:val="0625C1C4"/>
    <w:rsid w:val="06459609"/>
    <w:rsid w:val="06517852"/>
    <w:rsid w:val="0672777B"/>
    <w:rsid w:val="06BAFB08"/>
    <w:rsid w:val="06D351DB"/>
    <w:rsid w:val="070CBE77"/>
    <w:rsid w:val="077BA443"/>
    <w:rsid w:val="07992010"/>
    <w:rsid w:val="07D250A2"/>
    <w:rsid w:val="08254B8F"/>
    <w:rsid w:val="086E76B4"/>
    <w:rsid w:val="091DBFC6"/>
    <w:rsid w:val="0938D292"/>
    <w:rsid w:val="09D28496"/>
    <w:rsid w:val="09F0DE4D"/>
    <w:rsid w:val="0A41614D"/>
    <w:rsid w:val="0AAE6407"/>
    <w:rsid w:val="0AB35081"/>
    <w:rsid w:val="0AC9AB75"/>
    <w:rsid w:val="0B00FBAA"/>
    <w:rsid w:val="0B0ED059"/>
    <w:rsid w:val="0B2D0197"/>
    <w:rsid w:val="0B40D681"/>
    <w:rsid w:val="0B5A115A"/>
    <w:rsid w:val="0B675981"/>
    <w:rsid w:val="0BA66567"/>
    <w:rsid w:val="0BAAAB68"/>
    <w:rsid w:val="0BF9CD96"/>
    <w:rsid w:val="0C27A94E"/>
    <w:rsid w:val="0C5C650D"/>
    <w:rsid w:val="0CB779D1"/>
    <w:rsid w:val="0CF796EA"/>
    <w:rsid w:val="0D076502"/>
    <w:rsid w:val="0D6D8FF2"/>
    <w:rsid w:val="0DDB16F9"/>
    <w:rsid w:val="0DE1B728"/>
    <w:rsid w:val="0DEB351C"/>
    <w:rsid w:val="0E7B5A1E"/>
    <w:rsid w:val="0E83E8EB"/>
    <w:rsid w:val="0E96F993"/>
    <w:rsid w:val="0ED84A7A"/>
    <w:rsid w:val="0EE06F6C"/>
    <w:rsid w:val="0EF43701"/>
    <w:rsid w:val="0EF6F97E"/>
    <w:rsid w:val="0F25F742"/>
    <w:rsid w:val="1032E292"/>
    <w:rsid w:val="104FE140"/>
    <w:rsid w:val="108AC128"/>
    <w:rsid w:val="109B641A"/>
    <w:rsid w:val="10A2ADF4"/>
    <w:rsid w:val="10D9B644"/>
    <w:rsid w:val="10E168EE"/>
    <w:rsid w:val="113440FF"/>
    <w:rsid w:val="117187CC"/>
    <w:rsid w:val="11CBC0EB"/>
    <w:rsid w:val="11E0550F"/>
    <w:rsid w:val="11E3AC70"/>
    <w:rsid w:val="120FEB3C"/>
    <w:rsid w:val="1212AF66"/>
    <w:rsid w:val="127D394F"/>
    <w:rsid w:val="12C1E85D"/>
    <w:rsid w:val="12C8CE23"/>
    <w:rsid w:val="12D9FB2C"/>
    <w:rsid w:val="12FEE448"/>
    <w:rsid w:val="137C2570"/>
    <w:rsid w:val="13ABBB9D"/>
    <w:rsid w:val="13CE57AC"/>
    <w:rsid w:val="13F00D3C"/>
    <w:rsid w:val="13F54425"/>
    <w:rsid w:val="1449E77A"/>
    <w:rsid w:val="1474B6B1"/>
    <w:rsid w:val="14AA56E2"/>
    <w:rsid w:val="14C28BB6"/>
    <w:rsid w:val="14C4DD17"/>
    <w:rsid w:val="14F425E0"/>
    <w:rsid w:val="15337CF0"/>
    <w:rsid w:val="154BF6AA"/>
    <w:rsid w:val="15523DAE"/>
    <w:rsid w:val="1583AC39"/>
    <w:rsid w:val="15C1EFB2"/>
    <w:rsid w:val="15DE692D"/>
    <w:rsid w:val="160D794E"/>
    <w:rsid w:val="169CC401"/>
    <w:rsid w:val="16B7A26F"/>
    <w:rsid w:val="16D5CAF5"/>
    <w:rsid w:val="16E96672"/>
    <w:rsid w:val="171DC0AC"/>
    <w:rsid w:val="17252C20"/>
    <w:rsid w:val="176883E5"/>
    <w:rsid w:val="17A86AFC"/>
    <w:rsid w:val="17ABB968"/>
    <w:rsid w:val="17D9E37C"/>
    <w:rsid w:val="17EA08A4"/>
    <w:rsid w:val="18089C7C"/>
    <w:rsid w:val="182FEB66"/>
    <w:rsid w:val="1833580A"/>
    <w:rsid w:val="18389462"/>
    <w:rsid w:val="18C0FC81"/>
    <w:rsid w:val="19C9674C"/>
    <w:rsid w:val="19EE0535"/>
    <w:rsid w:val="1AD8E9D6"/>
    <w:rsid w:val="1ADEA5FC"/>
    <w:rsid w:val="1AE401D1"/>
    <w:rsid w:val="1AF1E747"/>
    <w:rsid w:val="1B51979B"/>
    <w:rsid w:val="1BADF699"/>
    <w:rsid w:val="1C53AABD"/>
    <w:rsid w:val="1D49F957"/>
    <w:rsid w:val="1D8F3356"/>
    <w:rsid w:val="1DA83831"/>
    <w:rsid w:val="1E02A389"/>
    <w:rsid w:val="1E492500"/>
    <w:rsid w:val="1E560738"/>
    <w:rsid w:val="1E9C1A59"/>
    <w:rsid w:val="202729C9"/>
    <w:rsid w:val="20644DA7"/>
    <w:rsid w:val="2066A02D"/>
    <w:rsid w:val="207B43B0"/>
    <w:rsid w:val="20EE40A1"/>
    <w:rsid w:val="2107C01E"/>
    <w:rsid w:val="219EBB76"/>
    <w:rsid w:val="22242160"/>
    <w:rsid w:val="2230C0B6"/>
    <w:rsid w:val="224BE498"/>
    <w:rsid w:val="22A9D286"/>
    <w:rsid w:val="22D3F9FF"/>
    <w:rsid w:val="22D62D64"/>
    <w:rsid w:val="22DC91D0"/>
    <w:rsid w:val="22DE5332"/>
    <w:rsid w:val="22E9B7E1"/>
    <w:rsid w:val="22FDD20D"/>
    <w:rsid w:val="231FAF3B"/>
    <w:rsid w:val="236E0683"/>
    <w:rsid w:val="23B8954E"/>
    <w:rsid w:val="2433476E"/>
    <w:rsid w:val="24666100"/>
    <w:rsid w:val="247923F1"/>
    <w:rsid w:val="24DE2681"/>
    <w:rsid w:val="258DB754"/>
    <w:rsid w:val="258F9148"/>
    <w:rsid w:val="25D2BECA"/>
    <w:rsid w:val="26384A5E"/>
    <w:rsid w:val="26C7311A"/>
    <w:rsid w:val="26E45624"/>
    <w:rsid w:val="270F5F70"/>
    <w:rsid w:val="27E0B323"/>
    <w:rsid w:val="28AE4F44"/>
    <w:rsid w:val="28B5A025"/>
    <w:rsid w:val="28D187B0"/>
    <w:rsid w:val="28F58336"/>
    <w:rsid w:val="292952C2"/>
    <w:rsid w:val="29525A13"/>
    <w:rsid w:val="296FEB20"/>
    <w:rsid w:val="298021DE"/>
    <w:rsid w:val="2A01064E"/>
    <w:rsid w:val="2A1F0118"/>
    <w:rsid w:val="2A2DCCDA"/>
    <w:rsid w:val="2A3BD29B"/>
    <w:rsid w:val="2A86BB39"/>
    <w:rsid w:val="2AB4E46B"/>
    <w:rsid w:val="2AC6CF2A"/>
    <w:rsid w:val="2AE604A0"/>
    <w:rsid w:val="2AEEEEB4"/>
    <w:rsid w:val="2B6F52BC"/>
    <w:rsid w:val="2B836A4A"/>
    <w:rsid w:val="2B8C2048"/>
    <w:rsid w:val="2B8FF27B"/>
    <w:rsid w:val="2B9522D0"/>
    <w:rsid w:val="2BA89A02"/>
    <w:rsid w:val="2BA9E75E"/>
    <w:rsid w:val="2BBBB675"/>
    <w:rsid w:val="2BD4188A"/>
    <w:rsid w:val="2C50B4CC"/>
    <w:rsid w:val="2C6CE629"/>
    <w:rsid w:val="2C74EECD"/>
    <w:rsid w:val="2CBA6FA9"/>
    <w:rsid w:val="2CD536B5"/>
    <w:rsid w:val="2D0D348B"/>
    <w:rsid w:val="2D2CB368"/>
    <w:rsid w:val="2D6FE8EB"/>
    <w:rsid w:val="2D8CC0B8"/>
    <w:rsid w:val="2D933F37"/>
    <w:rsid w:val="2DCED185"/>
    <w:rsid w:val="2DEBBAFE"/>
    <w:rsid w:val="2E1AAC49"/>
    <w:rsid w:val="2E1B1D59"/>
    <w:rsid w:val="2E4885A5"/>
    <w:rsid w:val="2E4C7222"/>
    <w:rsid w:val="2EC3C10A"/>
    <w:rsid w:val="2EC611D4"/>
    <w:rsid w:val="2F0E3D23"/>
    <w:rsid w:val="2F34D0EA"/>
    <w:rsid w:val="2F74E8E2"/>
    <w:rsid w:val="301F35FD"/>
    <w:rsid w:val="3039220C"/>
    <w:rsid w:val="304974D4"/>
    <w:rsid w:val="30688F5E"/>
    <w:rsid w:val="30912A6E"/>
    <w:rsid w:val="309D1959"/>
    <w:rsid w:val="312604C7"/>
    <w:rsid w:val="3143BED8"/>
    <w:rsid w:val="3170ACFE"/>
    <w:rsid w:val="3181A0C9"/>
    <w:rsid w:val="3198E37B"/>
    <w:rsid w:val="31FF33FF"/>
    <w:rsid w:val="320514BF"/>
    <w:rsid w:val="32C78C0C"/>
    <w:rsid w:val="32D1E10F"/>
    <w:rsid w:val="33217F16"/>
    <w:rsid w:val="33477EAF"/>
    <w:rsid w:val="33523D9C"/>
    <w:rsid w:val="336290DF"/>
    <w:rsid w:val="33AD3B7F"/>
    <w:rsid w:val="33ADAA95"/>
    <w:rsid w:val="33E2B4E1"/>
    <w:rsid w:val="340F1F3A"/>
    <w:rsid w:val="34563739"/>
    <w:rsid w:val="346FED7D"/>
    <w:rsid w:val="349AF2AC"/>
    <w:rsid w:val="34B41B09"/>
    <w:rsid w:val="34F46D88"/>
    <w:rsid w:val="350BBC2A"/>
    <w:rsid w:val="3533028E"/>
    <w:rsid w:val="354354F6"/>
    <w:rsid w:val="35708A7C"/>
    <w:rsid w:val="357E8542"/>
    <w:rsid w:val="359DBA26"/>
    <w:rsid w:val="35E7C041"/>
    <w:rsid w:val="35FF2CCE"/>
    <w:rsid w:val="35FF8498"/>
    <w:rsid w:val="363C7A5D"/>
    <w:rsid w:val="36457C89"/>
    <w:rsid w:val="36BAF6DA"/>
    <w:rsid w:val="370B4691"/>
    <w:rsid w:val="370CCB57"/>
    <w:rsid w:val="371F1EF3"/>
    <w:rsid w:val="37290322"/>
    <w:rsid w:val="37437BCC"/>
    <w:rsid w:val="377FB22E"/>
    <w:rsid w:val="37A55232"/>
    <w:rsid w:val="37A5631B"/>
    <w:rsid w:val="37E006D2"/>
    <w:rsid w:val="383FD8D7"/>
    <w:rsid w:val="3920B5BD"/>
    <w:rsid w:val="393116AC"/>
    <w:rsid w:val="39AEB64E"/>
    <w:rsid w:val="3A4E6BF3"/>
    <w:rsid w:val="3A7C9607"/>
    <w:rsid w:val="3AC76479"/>
    <w:rsid w:val="3AD2F5BB"/>
    <w:rsid w:val="3B2F68B5"/>
    <w:rsid w:val="3B354BA3"/>
    <w:rsid w:val="3B8457E8"/>
    <w:rsid w:val="3BD4DF97"/>
    <w:rsid w:val="3BF091A2"/>
    <w:rsid w:val="3C105001"/>
    <w:rsid w:val="3C6EC61C"/>
    <w:rsid w:val="3D1A4D9C"/>
    <w:rsid w:val="3E8D358E"/>
    <w:rsid w:val="3E8E492D"/>
    <w:rsid w:val="3E921DF0"/>
    <w:rsid w:val="3E9982FA"/>
    <w:rsid w:val="3EF1C58E"/>
    <w:rsid w:val="3FC40DB7"/>
    <w:rsid w:val="3FC97A7D"/>
    <w:rsid w:val="409FD0EC"/>
    <w:rsid w:val="40B3DF33"/>
    <w:rsid w:val="40B6BD0B"/>
    <w:rsid w:val="4145524B"/>
    <w:rsid w:val="415FA953"/>
    <w:rsid w:val="415FDE18"/>
    <w:rsid w:val="41E29085"/>
    <w:rsid w:val="4208733F"/>
    <w:rsid w:val="421BF351"/>
    <w:rsid w:val="421E82D8"/>
    <w:rsid w:val="428BB1EC"/>
    <w:rsid w:val="429FFE05"/>
    <w:rsid w:val="42DE07A0"/>
    <w:rsid w:val="42E49F0F"/>
    <w:rsid w:val="42E62567"/>
    <w:rsid w:val="42EFF25F"/>
    <w:rsid w:val="42FE254C"/>
    <w:rsid w:val="43395B68"/>
    <w:rsid w:val="4442FBFC"/>
    <w:rsid w:val="44F495B8"/>
    <w:rsid w:val="4518F38D"/>
    <w:rsid w:val="451E5BDF"/>
    <w:rsid w:val="4565C448"/>
    <w:rsid w:val="4567DD60"/>
    <w:rsid w:val="458EF520"/>
    <w:rsid w:val="45E0F14E"/>
    <w:rsid w:val="460CBEBD"/>
    <w:rsid w:val="4675479E"/>
    <w:rsid w:val="46794DCB"/>
    <w:rsid w:val="467AD5CE"/>
    <w:rsid w:val="471C2DB8"/>
    <w:rsid w:val="4765CA7F"/>
    <w:rsid w:val="476A80F6"/>
    <w:rsid w:val="47826510"/>
    <w:rsid w:val="47A539D3"/>
    <w:rsid w:val="47D5BFDB"/>
    <w:rsid w:val="47E3A723"/>
    <w:rsid w:val="47F0A4BE"/>
    <w:rsid w:val="47F85E18"/>
    <w:rsid w:val="4831628D"/>
    <w:rsid w:val="485AA8C5"/>
    <w:rsid w:val="4867D945"/>
    <w:rsid w:val="48788ECB"/>
    <w:rsid w:val="487C1048"/>
    <w:rsid w:val="488DC45C"/>
    <w:rsid w:val="489F7E22"/>
    <w:rsid w:val="48A506D8"/>
    <w:rsid w:val="48BFB1BC"/>
    <w:rsid w:val="48FD0763"/>
    <w:rsid w:val="4904C90C"/>
    <w:rsid w:val="4946CFF2"/>
    <w:rsid w:val="49544CE5"/>
    <w:rsid w:val="4963EBA8"/>
    <w:rsid w:val="4967B51E"/>
    <w:rsid w:val="4A37EE0C"/>
    <w:rsid w:val="4AB6D6A3"/>
    <w:rsid w:val="4AE02FE0"/>
    <w:rsid w:val="4B0FE7AC"/>
    <w:rsid w:val="4BD3BE6D"/>
    <w:rsid w:val="4C084DA4"/>
    <w:rsid w:val="4C2797E2"/>
    <w:rsid w:val="4C65BD06"/>
    <w:rsid w:val="4C7C0041"/>
    <w:rsid w:val="4C880B50"/>
    <w:rsid w:val="4C8F76E7"/>
    <w:rsid w:val="4CE93696"/>
    <w:rsid w:val="4D5975CE"/>
    <w:rsid w:val="4D5F847C"/>
    <w:rsid w:val="4D6F8ECE"/>
    <w:rsid w:val="4D729E2B"/>
    <w:rsid w:val="4DB91FBC"/>
    <w:rsid w:val="4E32B5EF"/>
    <w:rsid w:val="4E47886E"/>
    <w:rsid w:val="4E929DAE"/>
    <w:rsid w:val="4EA9FCCD"/>
    <w:rsid w:val="4EE880BA"/>
    <w:rsid w:val="4F54F01D"/>
    <w:rsid w:val="4F640DB8"/>
    <w:rsid w:val="4F70AD4F"/>
    <w:rsid w:val="4FF41473"/>
    <w:rsid w:val="5028E925"/>
    <w:rsid w:val="504EA388"/>
    <w:rsid w:val="50552463"/>
    <w:rsid w:val="50A72F90"/>
    <w:rsid w:val="5127DE8F"/>
    <w:rsid w:val="51A0BB72"/>
    <w:rsid w:val="51AA5750"/>
    <w:rsid w:val="51C04F7D"/>
    <w:rsid w:val="51C60232"/>
    <w:rsid w:val="51E63D70"/>
    <w:rsid w:val="5215055A"/>
    <w:rsid w:val="52329DD5"/>
    <w:rsid w:val="525507CA"/>
    <w:rsid w:val="525AD30C"/>
    <w:rsid w:val="525FFB50"/>
    <w:rsid w:val="52D81606"/>
    <w:rsid w:val="52EB41C5"/>
    <w:rsid w:val="52FC7C97"/>
    <w:rsid w:val="53335765"/>
    <w:rsid w:val="53877C04"/>
    <w:rsid w:val="5470006E"/>
    <w:rsid w:val="547E692A"/>
    <w:rsid w:val="54EBBBA2"/>
    <w:rsid w:val="54F1A5AF"/>
    <w:rsid w:val="55172B0D"/>
    <w:rsid w:val="5558C9EC"/>
    <w:rsid w:val="565258FA"/>
    <w:rsid w:val="566AF827"/>
    <w:rsid w:val="56E8B31A"/>
    <w:rsid w:val="57005814"/>
    <w:rsid w:val="570666C2"/>
    <w:rsid w:val="572D23C0"/>
    <w:rsid w:val="5730DD64"/>
    <w:rsid w:val="578CBB92"/>
    <w:rsid w:val="5798AE0E"/>
    <w:rsid w:val="57A7DB4C"/>
    <w:rsid w:val="57CEFEBE"/>
    <w:rsid w:val="5806C888"/>
    <w:rsid w:val="58BA7A48"/>
    <w:rsid w:val="58C254CF"/>
    <w:rsid w:val="58C8F421"/>
    <w:rsid w:val="5928DED5"/>
    <w:rsid w:val="59401F88"/>
    <w:rsid w:val="5946BB01"/>
    <w:rsid w:val="5988E702"/>
    <w:rsid w:val="59899053"/>
    <w:rsid w:val="5A1B63E8"/>
    <w:rsid w:val="5A348CB8"/>
    <w:rsid w:val="5A47BF72"/>
    <w:rsid w:val="5ABB1CFF"/>
    <w:rsid w:val="5ABF78A0"/>
    <w:rsid w:val="5ACD4442"/>
    <w:rsid w:val="5B2540ED"/>
    <w:rsid w:val="5BB73449"/>
    <w:rsid w:val="5C6C1F31"/>
    <w:rsid w:val="5C951A4D"/>
    <w:rsid w:val="5CB6237E"/>
    <w:rsid w:val="5D094D1B"/>
    <w:rsid w:val="5D3FFCE1"/>
    <w:rsid w:val="5D5304AA"/>
    <w:rsid w:val="5DD7310C"/>
    <w:rsid w:val="5DE4B130"/>
    <w:rsid w:val="5E0B9734"/>
    <w:rsid w:val="5E366874"/>
    <w:rsid w:val="5E5C5699"/>
    <w:rsid w:val="5E91CFD0"/>
    <w:rsid w:val="5EDA9CA2"/>
    <w:rsid w:val="5EF63FC5"/>
    <w:rsid w:val="5F1443FA"/>
    <w:rsid w:val="5F1F9133"/>
    <w:rsid w:val="5F6B13E7"/>
    <w:rsid w:val="5F938CAC"/>
    <w:rsid w:val="5FA3BFF3"/>
    <w:rsid w:val="5FE7DEA2"/>
    <w:rsid w:val="603B7B53"/>
    <w:rsid w:val="60603855"/>
    <w:rsid w:val="60A8AD04"/>
    <w:rsid w:val="60AF27E0"/>
    <w:rsid w:val="613CBD54"/>
    <w:rsid w:val="6194C44F"/>
    <w:rsid w:val="62691FD1"/>
    <w:rsid w:val="626DAA47"/>
    <w:rsid w:val="62F58ACD"/>
    <w:rsid w:val="632A0839"/>
    <w:rsid w:val="63660AFA"/>
    <w:rsid w:val="6396779C"/>
    <w:rsid w:val="63AC22A1"/>
    <w:rsid w:val="642415C5"/>
    <w:rsid w:val="643E850A"/>
    <w:rsid w:val="65177F94"/>
    <w:rsid w:val="651B06DD"/>
    <w:rsid w:val="654558F0"/>
    <w:rsid w:val="65503DB1"/>
    <w:rsid w:val="65D00068"/>
    <w:rsid w:val="65EFB5E2"/>
    <w:rsid w:val="65F44F10"/>
    <w:rsid w:val="65F9A5BD"/>
    <w:rsid w:val="66199361"/>
    <w:rsid w:val="6628526F"/>
    <w:rsid w:val="6672A23E"/>
    <w:rsid w:val="66A58C3B"/>
    <w:rsid w:val="66CC9EE5"/>
    <w:rsid w:val="6704C3D3"/>
    <w:rsid w:val="679AD7DF"/>
    <w:rsid w:val="68215585"/>
    <w:rsid w:val="68306B2B"/>
    <w:rsid w:val="68686F46"/>
    <w:rsid w:val="687E463C"/>
    <w:rsid w:val="68B1F8C1"/>
    <w:rsid w:val="68DF2914"/>
    <w:rsid w:val="68FF1F85"/>
    <w:rsid w:val="69001463"/>
    <w:rsid w:val="69333DB4"/>
    <w:rsid w:val="69802160"/>
    <w:rsid w:val="699CB93E"/>
    <w:rsid w:val="69AAEEE0"/>
    <w:rsid w:val="6AFEC035"/>
    <w:rsid w:val="6B474CE2"/>
    <w:rsid w:val="6B680BED"/>
    <w:rsid w:val="6B786433"/>
    <w:rsid w:val="6B7A1BE6"/>
    <w:rsid w:val="6BD63C31"/>
    <w:rsid w:val="6C62B80D"/>
    <w:rsid w:val="6CB7C222"/>
    <w:rsid w:val="6CC151CA"/>
    <w:rsid w:val="6D00D0A4"/>
    <w:rsid w:val="6D03DC4E"/>
    <w:rsid w:val="6D326E6C"/>
    <w:rsid w:val="6D7A3B32"/>
    <w:rsid w:val="6D84082B"/>
    <w:rsid w:val="6D99BB04"/>
    <w:rsid w:val="6E02F2C1"/>
    <w:rsid w:val="6E7BAD07"/>
    <w:rsid w:val="6E9FACAF"/>
    <w:rsid w:val="6F91011F"/>
    <w:rsid w:val="6FA2F3CF"/>
    <w:rsid w:val="6FD40DD5"/>
    <w:rsid w:val="6FE8A409"/>
    <w:rsid w:val="7005299B"/>
    <w:rsid w:val="70172344"/>
    <w:rsid w:val="702FE375"/>
    <w:rsid w:val="707E2622"/>
    <w:rsid w:val="70B1DA31"/>
    <w:rsid w:val="70B659E7"/>
    <w:rsid w:val="70D6768C"/>
    <w:rsid w:val="715EDBC6"/>
    <w:rsid w:val="71D8D2AD"/>
    <w:rsid w:val="71D9AD8A"/>
    <w:rsid w:val="729AFB35"/>
    <w:rsid w:val="729E692E"/>
    <w:rsid w:val="72C0C5F9"/>
    <w:rsid w:val="73437652"/>
    <w:rsid w:val="734BC288"/>
    <w:rsid w:val="736C3FBA"/>
    <w:rsid w:val="7374A30E"/>
    <w:rsid w:val="73F41D66"/>
    <w:rsid w:val="74EDA002"/>
    <w:rsid w:val="753E16C4"/>
    <w:rsid w:val="7543E6CB"/>
    <w:rsid w:val="754D1815"/>
    <w:rsid w:val="7566605D"/>
    <w:rsid w:val="758674A8"/>
    <w:rsid w:val="760C5F1D"/>
    <w:rsid w:val="76290640"/>
    <w:rsid w:val="76931D1D"/>
    <w:rsid w:val="76E63617"/>
    <w:rsid w:val="76FB7ED9"/>
    <w:rsid w:val="7748B468"/>
    <w:rsid w:val="774BB259"/>
    <w:rsid w:val="77CA97E7"/>
    <w:rsid w:val="77FFDEC6"/>
    <w:rsid w:val="784069EA"/>
    <w:rsid w:val="787C51D6"/>
    <w:rsid w:val="78B9BA50"/>
    <w:rsid w:val="78F3E44A"/>
    <w:rsid w:val="795D2D6F"/>
    <w:rsid w:val="799106BA"/>
    <w:rsid w:val="799771E3"/>
    <w:rsid w:val="79A9FBEC"/>
    <w:rsid w:val="79D0A90C"/>
    <w:rsid w:val="7A1293F2"/>
    <w:rsid w:val="7A240860"/>
    <w:rsid w:val="7A9576D3"/>
    <w:rsid w:val="7AAEE8A1"/>
    <w:rsid w:val="7AEAEE8F"/>
    <w:rsid w:val="7B08B76B"/>
    <w:rsid w:val="7B991AB7"/>
    <w:rsid w:val="7CA446E8"/>
    <w:rsid w:val="7CFD416D"/>
    <w:rsid w:val="7D0BF965"/>
    <w:rsid w:val="7D1418C1"/>
    <w:rsid w:val="7D4A4570"/>
    <w:rsid w:val="7D94826F"/>
    <w:rsid w:val="7DCA8F25"/>
    <w:rsid w:val="7DCECD80"/>
    <w:rsid w:val="7DD3B2B0"/>
    <w:rsid w:val="7DDD012E"/>
    <w:rsid w:val="7DE9CAB1"/>
    <w:rsid w:val="7E7E6948"/>
    <w:rsid w:val="7E850A45"/>
    <w:rsid w:val="7EAD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2E6A548F"/>
  <w15:docId w15:val="{9B23A11D-D513-49FC-AFF6-D92AA593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8"/>
      <w:szCs w:val="28"/>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95"/>
      <w:ind w:left="107"/>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F2505"/>
    <w:pPr>
      <w:tabs>
        <w:tab w:val="center" w:pos="4680"/>
        <w:tab w:val="right" w:pos="9360"/>
      </w:tabs>
    </w:pPr>
  </w:style>
  <w:style w:type="character" w:customStyle="1" w:styleId="HeaderChar">
    <w:name w:val="Header Char"/>
    <w:basedOn w:val="DefaultParagraphFont"/>
    <w:link w:val="Header"/>
    <w:uiPriority w:val="99"/>
    <w:rsid w:val="00CF2505"/>
    <w:rPr>
      <w:rFonts w:ascii="Times New Roman" w:eastAsia="Times New Roman" w:hAnsi="Times New Roman" w:cs="Times New Roman"/>
    </w:rPr>
  </w:style>
  <w:style w:type="paragraph" w:styleId="Footer">
    <w:name w:val="footer"/>
    <w:basedOn w:val="Normal"/>
    <w:link w:val="FooterChar"/>
    <w:uiPriority w:val="99"/>
    <w:unhideWhenUsed/>
    <w:rsid w:val="00CF2505"/>
    <w:pPr>
      <w:tabs>
        <w:tab w:val="center" w:pos="4680"/>
        <w:tab w:val="right" w:pos="9360"/>
      </w:tabs>
    </w:pPr>
  </w:style>
  <w:style w:type="character" w:customStyle="1" w:styleId="FooterChar">
    <w:name w:val="Footer Char"/>
    <w:basedOn w:val="DefaultParagraphFont"/>
    <w:link w:val="Footer"/>
    <w:uiPriority w:val="99"/>
    <w:rsid w:val="00CF250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73C1A"/>
    <w:rPr>
      <w:sz w:val="16"/>
      <w:szCs w:val="16"/>
    </w:rPr>
  </w:style>
  <w:style w:type="paragraph" w:styleId="CommentText">
    <w:name w:val="annotation text"/>
    <w:basedOn w:val="Normal"/>
    <w:link w:val="CommentTextChar"/>
    <w:uiPriority w:val="99"/>
    <w:unhideWhenUsed/>
    <w:rsid w:val="00D73C1A"/>
    <w:rPr>
      <w:sz w:val="20"/>
      <w:szCs w:val="20"/>
    </w:rPr>
  </w:style>
  <w:style w:type="character" w:customStyle="1" w:styleId="CommentTextChar">
    <w:name w:val="Comment Text Char"/>
    <w:basedOn w:val="DefaultParagraphFont"/>
    <w:link w:val="CommentText"/>
    <w:uiPriority w:val="99"/>
    <w:rsid w:val="00D73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3C1A"/>
    <w:rPr>
      <w:b/>
      <w:bCs/>
    </w:rPr>
  </w:style>
  <w:style w:type="character" w:customStyle="1" w:styleId="CommentSubjectChar">
    <w:name w:val="Comment Subject Char"/>
    <w:basedOn w:val="CommentTextChar"/>
    <w:link w:val="CommentSubject"/>
    <w:uiPriority w:val="99"/>
    <w:semiHidden/>
    <w:rsid w:val="00D73C1A"/>
    <w:rPr>
      <w:rFonts w:ascii="Times New Roman" w:eastAsia="Times New Roman" w:hAnsi="Times New Roman" w:cs="Times New Roman"/>
      <w:b/>
      <w:bCs/>
      <w:sz w:val="20"/>
      <w:szCs w:val="20"/>
    </w:rPr>
  </w:style>
  <w:style w:type="paragraph" w:styleId="Revision">
    <w:name w:val="Revision"/>
    <w:hidden/>
    <w:uiPriority w:val="99"/>
    <w:semiHidden/>
    <w:rsid w:val="003A7253"/>
    <w:pPr>
      <w:widowControl/>
      <w:autoSpaceDE/>
      <w:autoSpaceDN/>
    </w:pPr>
    <w:rPr>
      <w:rFonts w:ascii="Times New Roman" w:eastAsia="Times New Roman" w:hAnsi="Times New Roman" w:cs="Times New Roman"/>
    </w:rPr>
  </w:style>
  <w:style w:type="paragraph" w:customStyle="1" w:styleId="pf0">
    <w:name w:val="pf0"/>
    <w:basedOn w:val="Normal"/>
    <w:rsid w:val="00851BE3"/>
    <w:pPr>
      <w:widowControl/>
      <w:autoSpaceDE/>
      <w:autoSpaceDN/>
      <w:spacing w:before="100" w:beforeAutospacing="1" w:after="100" w:afterAutospacing="1"/>
    </w:pPr>
    <w:rPr>
      <w:sz w:val="24"/>
      <w:szCs w:val="24"/>
    </w:rPr>
  </w:style>
  <w:style w:type="character" w:customStyle="1" w:styleId="cf01">
    <w:name w:val="cf01"/>
    <w:basedOn w:val="DefaultParagraphFont"/>
    <w:rsid w:val="00851BE3"/>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736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02011">
      <w:bodyDiv w:val="1"/>
      <w:marLeft w:val="0"/>
      <w:marRight w:val="0"/>
      <w:marTop w:val="0"/>
      <w:marBottom w:val="0"/>
      <w:divBdr>
        <w:top w:val="none" w:sz="0" w:space="0" w:color="auto"/>
        <w:left w:val="none" w:sz="0" w:space="0" w:color="auto"/>
        <w:bottom w:val="none" w:sz="0" w:space="0" w:color="auto"/>
        <w:right w:val="none" w:sz="0" w:space="0" w:color="auto"/>
      </w:divBdr>
    </w:div>
    <w:div w:id="1663388613">
      <w:bodyDiv w:val="1"/>
      <w:marLeft w:val="0"/>
      <w:marRight w:val="0"/>
      <w:marTop w:val="0"/>
      <w:marBottom w:val="0"/>
      <w:divBdr>
        <w:top w:val="none" w:sz="0" w:space="0" w:color="auto"/>
        <w:left w:val="none" w:sz="0" w:space="0" w:color="auto"/>
        <w:bottom w:val="none" w:sz="0" w:space="0" w:color="auto"/>
        <w:right w:val="none" w:sz="0" w:space="0" w:color="auto"/>
      </w:divBdr>
    </w:div>
    <w:div w:id="1707758371">
      <w:bodyDiv w:val="1"/>
      <w:marLeft w:val="0"/>
      <w:marRight w:val="0"/>
      <w:marTop w:val="0"/>
      <w:marBottom w:val="0"/>
      <w:divBdr>
        <w:top w:val="none" w:sz="0" w:space="0" w:color="auto"/>
        <w:left w:val="none" w:sz="0" w:space="0" w:color="auto"/>
        <w:bottom w:val="none" w:sz="0" w:space="0" w:color="auto"/>
        <w:right w:val="none" w:sz="0" w:space="0" w:color="auto"/>
      </w:divBdr>
    </w:div>
    <w:div w:id="1991132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as.cubias@kernrc.org" TargetMode="External"/><Relationship Id="rId18" Type="http://schemas.openxmlformats.org/officeDocument/2006/relationships/hyperlink" Target="mailto:rfp@altaregional.org" TargetMode="External"/><Relationship Id="rId26" Type="http://schemas.openxmlformats.org/officeDocument/2006/relationships/hyperlink" Target="https://govt.westlaw.com/calregs/Document/IE21457835A2011EC8227000D3A7C4BC3?viewType=FullText&amp;originationContext=documenttoc&amp;transitionType=CategoryPageItem&amp;contextData=(sc.Default)"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rfp@altaregional.org" TargetMode="External"/><Relationship Id="rId7" Type="http://schemas.openxmlformats.org/officeDocument/2006/relationships/settings" Target="settings.xml"/><Relationship Id="rId12" Type="http://schemas.openxmlformats.org/officeDocument/2006/relationships/hyperlink" Target="mailto:communityservices@elarc.org" TargetMode="External"/><Relationship Id="rId17" Type="http://schemas.openxmlformats.org/officeDocument/2006/relationships/hyperlink" Target="mailto:Tomas.cubias@kernrc.org" TargetMode="External"/><Relationship Id="rId25" Type="http://schemas.openxmlformats.org/officeDocument/2006/relationships/hyperlink" Target="https://govt.westlaw.com/calregs/Browse/Home/California/CaliforniaCodeofRegulations?guid=ID045A0405A2011EC8227000D3A7C4BC3&amp;originationContext=documenttoc&amp;transitionType=Default&amp;contextData=(sc.Default)" TargetMode="External"/><Relationship Id="rId33" Type="http://schemas.openxmlformats.org/officeDocument/2006/relationships/hyperlink" Target="mailto:Tomas.cubias@kernrc.org" TargetMode="External"/><Relationship Id="rId2" Type="http://schemas.openxmlformats.org/officeDocument/2006/relationships/customXml" Target="../customXml/item2.xml"/><Relationship Id="rId16" Type="http://schemas.openxmlformats.org/officeDocument/2006/relationships/hyperlink" Target="mailto:communityservices@elarc.org" TargetMode="External"/><Relationship Id="rId20" Type="http://schemas.openxmlformats.org/officeDocument/2006/relationships/header" Target="header2.xml"/><Relationship Id="rId29" Type="http://schemas.openxmlformats.org/officeDocument/2006/relationships/hyperlink" Target="https://govt.westlaw.com/calregs/Document/ID173E7135A2011EC8227000D3A7C4BC3?viewType=FullText&amp;listSource=Search&amp;originationContext=Search%2BResult&amp;transitionType=SearchItem&amp;contextData=(sc.Search)&amp;navigationPath=Search%2fv1%2fresults%2fnavigation%2fi0ad7140b00000186c37d3984b1c8e01c%3fppcid%3da3fe43231c604d639dd33764da5ab295%26Nav%3dREGULATION_PUBLICVIEW%26fragmentIdentifier%3dID173E7135A2011EC8227000D3A7C4BC3%26startIndex%3d1%26transitionType%3dSearchItem%26contextData%3d%2528sc.Default%2529%26originationContext%3dSearch%2520Result&amp;list=REGULATION_PUBLICVIEW&amp;rank=1&amp;t_T1=17&amp;t_T2=54327&amp;t_S1=CA%2BADC%2B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6web.zoom.us/j/81229777631?pwd=SWg3lywT2QnT2n4LjXxjBcD6bc5S29.1" TargetMode="External"/><Relationship Id="rId24" Type="http://schemas.openxmlformats.org/officeDocument/2006/relationships/hyperlink" Target="https://www.dds.ca.gov/initiatives/employment/" TargetMode="External"/><Relationship Id="rId32" Type="http://schemas.openxmlformats.org/officeDocument/2006/relationships/hyperlink" Target="mailto:communityservices@elarc.org"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s06web.zoom.us/j/81229777631?pwd=SWg3lywT2QnT2n4LjXxjBcD6bc5S29.1" TargetMode="External"/><Relationship Id="rId23" Type="http://schemas.openxmlformats.org/officeDocument/2006/relationships/hyperlink" Target="https://www.dds.ca.gov/wp-content/uploads/2024/02/Social-Recreation-Camping-and-Nonmedical-Therapies-Legislative-Intent-and-Provider-Access.pdf" TargetMode="External"/><Relationship Id="rId28" Type="http://schemas.openxmlformats.org/officeDocument/2006/relationships/hyperlink" Target="https://govt.westlaw.com/calregs/Document/IE23B67835A2011EC8227000D3A7C4BC3?viewType=FullText&amp;originationContext=documenttoc&amp;transitionType=CategoryPageItem&amp;contextData=(sc.Defaul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dds.ca.gov/initiatives/hcb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p@altaregional.org" TargetMode="External"/><Relationship Id="rId22" Type="http://schemas.openxmlformats.org/officeDocument/2006/relationships/header" Target="header3.xml"/><Relationship Id="rId27" Type="http://schemas.openxmlformats.org/officeDocument/2006/relationships/hyperlink" Target="https://govt.westlaw.com/calregs/Document/IBC10B3403D8111ED8B018D468C145FDC?viewType=FullText&amp;originationContext=documenttoc&amp;transitionType=CategoryPageItem&amp;contextData=(sc.Default)" TargetMode="External"/><Relationship Id="rId30" Type="http://schemas.openxmlformats.org/officeDocument/2006/relationships/hyperlink" Target="https://www.dds.ca.gov/wp-content/uploads/2023/05/SDP-FMS-Revised-Rates-Enclosure-FINAL.pdf" TargetMode="External"/><Relationship Id="rId35"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476a190-dbc6-4dfa-aff4-54dfd929625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7B006B7C89F5478B2507A09A0255CD" ma:contentTypeVersion="18" ma:contentTypeDescription="Create a new document." ma:contentTypeScope="" ma:versionID="413d92a276638e2c4447830e3e0e0f33">
  <xsd:schema xmlns:xsd="http://www.w3.org/2001/XMLSchema" xmlns:xs="http://www.w3.org/2001/XMLSchema" xmlns:p="http://schemas.microsoft.com/office/2006/metadata/properties" xmlns:ns1="http://schemas.microsoft.com/sharepoint/v3" xmlns:ns3="e476a190-dbc6-4dfa-aff4-54dfd9296253" xmlns:ns4="28b50543-7cf4-4536-8a82-5c8cdec2b3ab" targetNamespace="http://schemas.microsoft.com/office/2006/metadata/properties" ma:root="true" ma:fieldsID="56754f31a737758da37fb3a482d6c005" ns1:_="" ns3:_="" ns4:_="">
    <xsd:import namespace="http://schemas.microsoft.com/sharepoint/v3"/>
    <xsd:import namespace="e476a190-dbc6-4dfa-aff4-54dfd9296253"/>
    <xsd:import namespace="28b50543-7cf4-4536-8a82-5c8cdec2b3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6a190-dbc6-4dfa-aff4-54dfd9296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50543-7cf4-4536-8a82-5c8cdec2b3a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1C8A9-744E-476A-8EFF-BF18665BB359}">
  <ds:schemaRefs>
    <ds:schemaRef ds:uri="http://schemas.microsoft.com/sharepoint/v3/contenttype/forms"/>
  </ds:schemaRefs>
</ds:datastoreItem>
</file>

<file path=customXml/itemProps2.xml><?xml version="1.0" encoding="utf-8"?>
<ds:datastoreItem xmlns:ds="http://schemas.openxmlformats.org/officeDocument/2006/customXml" ds:itemID="{F364C379-CCCB-418C-9266-6334F2968075}">
  <ds:schemaRefs>
    <ds:schemaRef ds:uri="http://schemas.openxmlformats.org/package/2006/metadata/core-properties"/>
    <ds:schemaRef ds:uri="http://schemas.microsoft.com/sharepoint/v3"/>
    <ds:schemaRef ds:uri="http://purl.org/dc/terms/"/>
    <ds:schemaRef ds:uri="28b50543-7cf4-4536-8a82-5c8cdec2b3ab"/>
    <ds:schemaRef ds:uri="http://schemas.microsoft.com/office/2006/documentManagement/types"/>
    <ds:schemaRef ds:uri="http://purl.org/dc/elements/1.1/"/>
    <ds:schemaRef ds:uri="http://schemas.microsoft.com/office/2006/metadata/properties"/>
    <ds:schemaRef ds:uri="http://schemas.microsoft.com/office/infopath/2007/PartnerControls"/>
    <ds:schemaRef ds:uri="e476a190-dbc6-4dfa-aff4-54dfd9296253"/>
    <ds:schemaRef ds:uri="http://www.w3.org/XML/1998/namespace"/>
    <ds:schemaRef ds:uri="http://purl.org/dc/dcmitype/"/>
  </ds:schemaRefs>
</ds:datastoreItem>
</file>

<file path=customXml/itemProps3.xml><?xml version="1.0" encoding="utf-8"?>
<ds:datastoreItem xmlns:ds="http://schemas.openxmlformats.org/officeDocument/2006/customXml" ds:itemID="{7EB42F5E-F21A-4B57-8902-D68958E0E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76a190-dbc6-4dfa-aff4-54dfd9296253"/>
    <ds:schemaRef ds:uri="28b50543-7cf4-4536-8a82-5c8cdec2b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0B9E2-CAA9-4BCA-9152-6E22A792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20</Pages>
  <Words>4746</Words>
  <Characters>27056</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Harbor Regional Center</Company>
  <LinksUpToDate>false</LinksUpToDate>
  <CharactersWithSpaces>31739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Schafer</dc:creator>
  <cp:keywords/>
  <dc:description/>
  <cp:lastModifiedBy>Tomas Cubias</cp:lastModifiedBy>
  <cp:revision>2</cp:revision>
  <cp:lastPrinted>2024-04-23T20:20:00Z</cp:lastPrinted>
  <dcterms:created xsi:type="dcterms:W3CDTF">2024-04-24T23:29:00Z</dcterms:created>
  <dcterms:modified xsi:type="dcterms:W3CDTF">2024-04-24T23:29:00Z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Acrobat PDFMaker 17 for Word</vt:lpwstr>
  </property>
  <property fmtid="{D5CDD505-2E9C-101B-9397-08002B2CF9AE}" pid="4" name="LastSaved">
    <vt:filetime>2023-09-08T00:00:00Z</vt:filetime>
  </property>
  <property fmtid="{D5CDD505-2E9C-101B-9397-08002B2CF9AE}" pid="5" name="Producer">
    <vt:lpwstr>Adobe PDF Library 17.11.238</vt:lpwstr>
  </property>
  <property fmtid="{D5CDD505-2E9C-101B-9397-08002B2CF9AE}" pid="6" name="SourceModified">
    <vt:lpwstr>D:20230405225704</vt:lpwstr>
  </property>
  <property fmtid="{D5CDD505-2E9C-101B-9397-08002B2CF9AE}" pid="7" name="ContentTypeId">
    <vt:lpwstr>0x010100C67B006B7C89F5478B2507A09A0255CD</vt:lpwstr>
  </property>
</Properties>
</file>